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株洲市南方中学“书香校园”建设方案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一、指导思想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最是书香能致远，读书之乐乐无穷。”让书香飘逸芬芳校园，让学生快乐健康成长，让师生多读书、读好书、善读书，传承和弘扬中华民族优秀传统文化，丰富校园文化生活，提高全校师生的文化修养，成就“全省领先，全国一流”的学校品质，为创建全国文明校园添砖加瓦，“让每一个师生都获得成功”成为可触摸的现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建设</w:t>
      </w:r>
      <w:r>
        <w:rPr>
          <w:rFonts w:hint="eastAsia" w:ascii="宋体" w:hAnsi="宋体" w:eastAsia="宋体" w:cs="宋体"/>
          <w:sz w:val="21"/>
          <w:szCs w:val="21"/>
        </w:rPr>
        <w:t>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硬件方面：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（1）如期做好高中必读书目和图书采购。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（2）建好文化长廊和校园图书角、图书屋。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2、软件方面：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营造“书声朗朗，书香满校园”的良好氛围，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并使之延伸至家庭，</w:t>
      </w:r>
      <w:r>
        <w:rPr>
          <w:rFonts w:hint="eastAsia" w:ascii="宋体" w:hAnsi="宋体" w:eastAsia="宋体" w:cs="宋体"/>
          <w:sz w:val="21"/>
          <w:szCs w:val="21"/>
        </w:rPr>
        <w:t>使阅读真正成为学生的自觉行动和生活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必需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积极倡导“我与好书同行”的思想，努力践行“我读书，我快乐，我成长”的理念，帮助学生养成良好的读书习惯，多读书，读好书，好读书，提高读写能力，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夯实</w:t>
      </w:r>
      <w:r>
        <w:rPr>
          <w:rFonts w:hint="eastAsia" w:ascii="宋体" w:hAnsi="宋体" w:eastAsia="宋体" w:cs="宋体"/>
          <w:sz w:val="21"/>
          <w:szCs w:val="21"/>
        </w:rPr>
        <w:t>文化底蕴，陶冶情操。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书香引领，老师专家的引导，真正领悟到最伟大的建设是自我的建设，是灵魂的建设。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建设</w:t>
      </w:r>
      <w:r>
        <w:rPr>
          <w:rFonts w:hint="eastAsia" w:ascii="宋体" w:hAnsi="宋体" w:eastAsia="宋体" w:cs="宋体"/>
          <w:sz w:val="21"/>
          <w:szCs w:val="21"/>
        </w:rPr>
        <w:t>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　　读天下经典，书精彩人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工作</w:t>
      </w:r>
      <w:r>
        <w:rPr>
          <w:rFonts w:hint="eastAsia" w:ascii="宋体" w:hAnsi="宋体" w:eastAsia="宋体" w:cs="宋体"/>
          <w:sz w:val="21"/>
          <w:szCs w:val="21"/>
        </w:rPr>
        <w:t>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加强组织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成立株洲市南方中学“书香校园”建设领导小组：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组 长：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米仁金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副组长：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张要武、韩永斌、章帆、张郃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1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成 员：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吴新民、刘贡宇、朱志雄、尹小红、周一坪、谭雄杰、胡刚华、谢科、戴建平、刘春虎、李沛婕、郭艳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1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领导小组下设办公室，办公室设在教务科。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1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学校资料收集员：李理 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营造氛围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加强“书香校园”环境建设，突出浓郁的校园文化氛围，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通过升旗仪式发出倡议书，</w:t>
      </w:r>
      <w:r>
        <w:rPr>
          <w:rFonts w:hint="eastAsia" w:ascii="宋体" w:hAnsi="宋体" w:eastAsia="宋体" w:cs="宋体"/>
          <w:sz w:val="21"/>
          <w:szCs w:val="21"/>
        </w:rPr>
        <w:t>在校园张贴或书写创建“书香校园”的宣传画、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提</w:t>
      </w:r>
      <w:r>
        <w:rPr>
          <w:rFonts w:hint="eastAsia" w:ascii="宋体" w:hAnsi="宋体" w:eastAsia="宋体" w:cs="宋体"/>
          <w:sz w:val="21"/>
          <w:szCs w:val="21"/>
        </w:rPr>
        <w:t>示语、口号等。班级要加强“书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香</w:t>
      </w:r>
      <w:r>
        <w:rPr>
          <w:rFonts w:hint="eastAsia" w:ascii="宋体" w:hAnsi="宋体" w:eastAsia="宋体" w:cs="宋体"/>
          <w:sz w:val="21"/>
          <w:szCs w:val="21"/>
        </w:rPr>
        <w:t>班级”环境建设，要有阅读园地，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流动”图书等</w:t>
      </w:r>
      <w:r>
        <w:rPr>
          <w:rFonts w:hint="eastAsia" w:ascii="宋体" w:hAnsi="宋体" w:eastAsia="宋体" w:cs="宋体"/>
          <w:sz w:val="21"/>
          <w:szCs w:val="21"/>
        </w:rPr>
        <w:t>，黑板报、图书角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要</w:t>
      </w:r>
      <w:r>
        <w:rPr>
          <w:rFonts w:hint="eastAsia" w:ascii="宋体" w:hAnsi="宋体" w:eastAsia="宋体" w:cs="宋体"/>
          <w:sz w:val="21"/>
          <w:szCs w:val="21"/>
        </w:rPr>
        <w:t>符合班级的特点，给学生创设宽松、愉悦的阅读环境。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80" w:lef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落实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1、建设硬软件：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（1）加快文化长廊、教师书吧和校园图书角、图书屋的建设。力争3月底完成调研与勘察，4月出设计方案，6月完成施工和布置。（责任单位：总务科、教务科、工会、学生科、年级组）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在3月解决</w:t>
      </w:r>
      <w:r>
        <w:rPr>
          <w:rFonts w:hint="eastAsia" w:ascii="宋体" w:hAnsi="宋体" w:eastAsia="宋体" w:cs="宋体"/>
          <w:sz w:val="21"/>
          <w:szCs w:val="21"/>
        </w:rPr>
        <w:t>图书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管理</w:t>
      </w:r>
      <w:r>
        <w:rPr>
          <w:rFonts w:hint="eastAsia" w:ascii="宋体" w:hAnsi="宋体" w:eastAsia="宋体" w:cs="宋体"/>
          <w:sz w:val="21"/>
          <w:szCs w:val="21"/>
        </w:rPr>
        <w:t>系统存在的问题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保持网络和后台管理畅通。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解决</w:t>
      </w:r>
      <w:r>
        <w:rPr>
          <w:rFonts w:hint="eastAsia" w:ascii="宋体" w:hAnsi="宋体" w:eastAsia="宋体" w:cs="宋体"/>
          <w:sz w:val="21"/>
          <w:szCs w:val="21"/>
        </w:rPr>
        <w:t>校园卡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与图书管理系统、朗读亭兼容匹配问题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解决电子阅览室电脑机位全到位问题。解决</w:t>
      </w:r>
      <w:r>
        <w:rPr>
          <w:rFonts w:hint="eastAsia" w:ascii="宋体" w:hAnsi="宋体" w:eastAsia="宋体" w:cs="宋体"/>
          <w:sz w:val="21"/>
          <w:szCs w:val="21"/>
        </w:rPr>
        <w:t>图书移动定位系统误差太大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的问题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</w:t>
      </w:r>
      <w:r>
        <w:rPr>
          <w:rFonts w:hint="eastAsia" w:ascii="宋体" w:hAnsi="宋体" w:eastAsia="宋体" w:cs="宋体"/>
          <w:sz w:val="21"/>
          <w:szCs w:val="21"/>
        </w:rPr>
        <w:t>图书馆进门处装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好</w:t>
      </w:r>
      <w:r>
        <w:rPr>
          <w:rFonts w:hint="eastAsia" w:ascii="宋体" w:hAnsi="宋体" w:eastAsia="宋体" w:cs="宋体"/>
          <w:sz w:val="21"/>
          <w:szCs w:val="21"/>
        </w:rPr>
        <w:t>打卡机，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方便</w:t>
      </w:r>
      <w:r>
        <w:rPr>
          <w:rFonts w:hint="eastAsia" w:ascii="宋体" w:hAnsi="宋体" w:eastAsia="宋体" w:cs="宋体"/>
          <w:sz w:val="21"/>
          <w:szCs w:val="21"/>
        </w:rPr>
        <w:t>统计师生进出阅读数据，并导出。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连接好大厅的网络，做到</w:t>
      </w:r>
      <w:r>
        <w:rPr>
          <w:rFonts w:hint="eastAsia" w:ascii="宋体" w:hAnsi="宋体" w:eastAsia="宋体" w:cs="宋体"/>
          <w:sz w:val="21"/>
          <w:szCs w:val="21"/>
        </w:rPr>
        <w:t>图书系统能自动及时更新馆内各种数据，并显示到屏幕上，方便师生了解馆内动态。比如：借还书数据，借出图书排行榜，借阅图书之星等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实现</w:t>
      </w:r>
      <w:r>
        <w:rPr>
          <w:rFonts w:hint="eastAsia" w:ascii="宋体" w:hAnsi="宋体" w:eastAsia="宋体" w:cs="宋体"/>
          <w:sz w:val="21"/>
          <w:szCs w:val="21"/>
        </w:rPr>
        <w:t>电子阅览室上机能自动打卡点到，系统后台能作数据统计并导出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责任单位：教科室、教务科、总务科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（3）按照书香校园阅读书目要求进行采购，扩大杂志的购入品种和数量，给学生更广阔的视界。及时完成新书和杂志的入目和上架。（责任单位：教务科、总务科、年级组、学科组）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(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)建设班级图书角。各班主任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和</w:t>
      </w:r>
      <w:r>
        <w:rPr>
          <w:rFonts w:hint="eastAsia" w:ascii="宋体" w:hAnsi="宋体" w:eastAsia="宋体" w:cs="宋体"/>
          <w:sz w:val="21"/>
          <w:szCs w:val="21"/>
        </w:rPr>
        <w:t>教师(语文教师为主)相互配合，协作建设好自己的图书角，要充分利用学生的图书资源，围绕相关阅读主题充实书柜，并建立健全相关阅读制度。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责任单位：学生科、年级组、语文组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校本课程中增开读书沙龙、电影欣赏、名作鉴赏、我与名家对话类课程，让读书实践与理论指导相结合，使活动走深走实。（责任单位：教科室、团委、教务科）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sz w:val="21"/>
          <w:szCs w:val="21"/>
        </w:rPr>
        <w:t>保证阅读时间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　　固定读书时间，一般为：晨读、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周一第八节课收一周的新闻评论、周二</w:t>
      </w:r>
      <w:r>
        <w:rPr>
          <w:rFonts w:hint="eastAsia" w:ascii="宋体" w:hAnsi="宋体" w:eastAsia="宋体" w:cs="宋体"/>
          <w:sz w:val="21"/>
          <w:szCs w:val="21"/>
        </w:rPr>
        <w:t>午间阅读、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下午第八节自习课阅读、晚自习前全开放阅读、</w:t>
      </w:r>
      <w:r>
        <w:rPr>
          <w:rFonts w:hint="eastAsia" w:ascii="宋体" w:hAnsi="宋体" w:eastAsia="宋体" w:cs="宋体"/>
          <w:sz w:val="21"/>
          <w:szCs w:val="21"/>
        </w:rPr>
        <w:t>双休日大阅读，提倡并鼓励学生每天在家自觉读书不少于半小时。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责任单位：教务科、语文组、年级组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sz w:val="21"/>
          <w:szCs w:val="21"/>
        </w:rPr>
        <w:t>明确阅读要求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对高中生必读书目</w:t>
      </w:r>
      <w:r>
        <w:rPr>
          <w:rFonts w:hint="eastAsia" w:ascii="宋体" w:hAnsi="宋体" w:eastAsia="宋体" w:cs="宋体"/>
          <w:sz w:val="21"/>
          <w:szCs w:val="21"/>
        </w:rPr>
        <w:t>做好读书笔记(内容可以是摘抄精美词句篇、名人名言、警句、歇后语等。内容摘要，也可以适当写些自己的读书体会。)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一学期每年级至少开展大型读书活动两次，与读书相关的作文竞赛一次。（责任单位：语文组、年级组、教务科、团委）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4、开展相关活动：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（1）品读增益。将四月定为读书月，契合4·23的世界读书日，利用升旗仪式开展校园读书月主题演讲，举行校长赠书青年教师仪式。倡议每个师生至少读2本好书，并以文字的形式推介1部作品，由团委汇总最美书香推荐人。（责任单位：团委、学生科、学科组、年级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高一高二5月举行“我与书的故事”征文大赛，11月举行“身边人与书的故事”征文大赛，评出30个优秀奖，20个二等奖，10个一等奖，2个特等奖。优秀作品将选刊于校报，并向《株洲晚报》推荐。（责任单位：年级组、语文组、总务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（3）多彩九月。在9月份举行书法、绘画、摄影大赛，每项评出20个优秀奖，10个二等奖，5个一等奖，1个特等奖。优秀作品在艺术长廊中展览。（责任单位：学生科、年级组、总务科）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（4）书香情缘。12月通过层层筛选，每个年级推选出5个读书达人，最后由教务科选出1人推至市教育局参评。（责任单位：教务科、年级组）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（5）每个月教师学习强国的统计，统计结果通报至教工群。对每月累计积分1200分以上的同志予以奖励。（责任单位：党政办）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（6）表彰总结。1月份，总结上一年的成果，奋发来年的读书精神，全校对活动的优秀组织者、活动中表现优秀的个人和团体进行表彰。（责任单位：党政办、教务科、团委、年级组）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0" w:firstLineChars="3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5、任务落实的检查和资料汇总：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0" w:firstLineChars="3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每个部门每月最后一周的周四将相关资料传给李理老师。责任分工见附件1，文件格式见附件2。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创建总体方案、课表、校本课程资料、图书馆师生管理方案、师生阅读资料，胡刚华负责。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四月读书月启动方案及活动资料、校园广播站美文好书推送活动资料，李沛婕负责。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新闻周刊，每月四个视频内容，周湘玲负责。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学生必读书目、晨读午读阅读课资料、征文大赛资料、读书达人评选资料，郭艳负责。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学习强国相关资料，刘碧娥负责。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书法、绘画、摄影大赛组织方案及其它资料，李骘负责。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专家讲座、学术研讨、赛课评课资料，姜进负责。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0" w:firstLineChars="3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附件1：书香校园创建工作责任分工</w:t>
      </w:r>
    </w:p>
    <w:p>
      <w:pPr>
        <w:ind w:firstLine="630" w:firstLineChars="30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附件2：书香校园创建资料整理要求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140" w:firstLineChars="34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株洲市南方中学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140" w:firstLineChars="34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2022年3月2日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附件1：书香校园创建工作责任分工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867"/>
        <w:gridCol w:w="2325"/>
        <w:gridCol w:w="585"/>
        <w:gridCol w:w="22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书香校园评选责任分工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评选说明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分数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组织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领导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将“书香校园”建设作为学校文化建设重要内容，成立创建活动领导小组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以听取汇报和查询有关资料为准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4分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党政办   教务科   工会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制定读书活动的年度计划和规章制度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以文本出现为准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4分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教务科    学生科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语文组  团委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成立教师、学生读书组织，每学期至少组织一次全校范围的读书活动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查询有关资料和现场检查为准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4分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教务科  语文组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团委  年级组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师生员工对“书香校园”活动的知晓率和参与率在80%以上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以问卷调查和现场访谈为准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4分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工会    教务科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学生科    团委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有明确的读书活动主题和活动口号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以查阅相关资料为准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4分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语文组  团委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环境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学校有专门的图书室（馆）、阅览室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以现场检查为准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4分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教务科  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学校藏书人均拥有小学不得少于10本，初中不得少于20本，高中不得少于30本。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以现场检查为准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4分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教务科    总务科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图书利用率高，日均流量达在校生数的1/30以上。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以现场检查和查阅相关图书馆记录为准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4分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教务科  语文组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班级设有读书角或校园设有图书橱窗，并经常更新内容。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以现场检查为准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4分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学生科    总务科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年级组    语文组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有关读书的格言和标语悬挂在校园显著位置。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以现场检查为准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4分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语文组    总务科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校园网站设有开展读书活动、创建书香校园的网页。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以查阅相关资料为准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4分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“书香校园”系列活动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每年至少举办三项“书香校园”系列活动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以活动录像和现场记录为准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20分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教务科      团委      教科室    语文组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学生在各级读书评选活动中踊跃参加且成果显著。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以活动记录和活动图片为准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5分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教务科    语文组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团委    年级组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教师在评选活动中率先垂范，积极参与，既指导学生阅读，又自主阅读，撰写读书笔记，在读书中提高业务水平。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以活动图片和现场记录为准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5分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教务科    团  委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语文组    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拥有自己的校报校刊，刊登教师学生作品，介绍成功的经验做法。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以查看报刊资料内容为准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10分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党政办    语文组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7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活动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效果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能确保充足的阅读时间，阅读课每周不少于1节，学生课外阅读时间每天不少于半小时。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以查阅相关教学资料和现场座谈为准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6分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教务科  语文组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年级组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学风、教风和校风良好，学生无不良行为。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以查阅相关资料为准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5分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教务科    学生科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在刊物上(县市省国家级）上发表1篇以上关于读书的文章。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以查阅相关资料为准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5分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党政办    语文组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市级书香校园荣誉称号获得学校评分不少于90分。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创建书香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校园资料整理要求</w:t>
      </w:r>
    </w:p>
    <w:p>
      <w:pPr>
        <w:jc w:val="center"/>
        <w:rPr>
          <w:rFonts w:hint="default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大标题黑体二号）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除文件原件外，凡加工形成的各类电子、纸质材料必须使用统一版面格式，双面打（复）印，具体要求如下：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页边距设置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标准A4白纸；版面设置：上边距3.7厘米，下边距3.5厘米，左边距2.7厘米，右边距2.7厘米，行距固定值28.3。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二、字体（一级标题黑体三号）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二级标题楷体三号</w:t>
      </w:r>
    </w:p>
    <w:p>
      <w:pPr>
        <w:spacing w:line="600" w:lineRule="exact"/>
        <w:ind w:firstLine="64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楷体"/>
          <w:sz w:val="30"/>
          <w:szCs w:val="30"/>
        </w:rPr>
        <w:t>三级标题楷体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小三</w:t>
      </w:r>
      <w:r>
        <w:rPr>
          <w:rFonts w:hint="eastAsia" w:ascii="楷体" w:hAnsi="楷体" w:eastAsia="楷体" w:cs="楷体"/>
          <w:sz w:val="30"/>
          <w:szCs w:val="30"/>
        </w:rPr>
        <w:t>号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正文（仿宋三号）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署名：3号仿宋，年月日：使用阿拉伯数字（如20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日），凡是署名株洲市南方中学的，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</w:t>
      </w:r>
      <w:r>
        <w:rPr>
          <w:rFonts w:hint="eastAsia" w:ascii="仿宋" w:hAnsi="仿宋" w:eastAsia="仿宋" w:cs="仿宋"/>
          <w:sz w:val="32"/>
          <w:szCs w:val="32"/>
        </w:rPr>
        <w:t>加盖学校公章。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三、实景图片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图片资料包括现场照片、样报图片、电视截屏、网络截图（含手机截图），每张图片为JPG或JPEG格式。每张图片要有命名：时间+地点+事件。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图片排版：选择清晰度高的图片，一个A4版面统一只放两张横版照片文档，竖版照片请将A4版面设置为横向，排列两张竖版照片，并请将同一版面的两张图片调制成大小一致。图片下面要有文字说明，字体为四号仿宋。排版要整齐，可选中图片进行裁剪，切勿使照片变形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四、表格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表格名称：2号或3号仿宋，视名称数字多少具体而确定；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表格项目：黑体不加粗，字号大小根据内容与版面空间酌情而定；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表格内容：仿宋，字号大小根据内容与版面空间酌情而定。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五、文件夹命名、文件命名规范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sq-AL"/>
        </w:rPr>
      </w:pPr>
      <w:r>
        <w:rPr>
          <w:rFonts w:hint="eastAsia" w:ascii="仿宋" w:hAnsi="仿宋" w:eastAsia="仿宋" w:cs="仿宋"/>
          <w:sz w:val="32"/>
          <w:szCs w:val="32"/>
          <w:lang w:val="sq-AL"/>
        </w:rPr>
        <w:t>所有文件夹命名要按照一级指标、二级指标、测评标准相应的文件名命名。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sq-AL"/>
        </w:rPr>
        <w:t>如：一级指标文件夹名：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sq-AL"/>
        </w:rPr>
        <w:t>.思想道德建设；二级指标文件夹名：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sq-AL"/>
        </w:rPr>
        <w:t>.1统筹规划与组织实施；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1）文件</w:t>
      </w:r>
      <w:r>
        <w:rPr>
          <w:rFonts w:hint="eastAsia" w:ascii="仿宋" w:hAnsi="仿宋" w:eastAsia="仿宋" w:cs="仿宋"/>
          <w:sz w:val="32"/>
          <w:szCs w:val="32"/>
        </w:rPr>
        <w:t>名称</w:t>
      </w:r>
      <w:r>
        <w:rPr>
          <w:rFonts w:hint="eastAsia" w:ascii="仿宋" w:hAnsi="仿宋" w:eastAsia="仿宋" w:cs="仿宋"/>
          <w:sz w:val="32"/>
          <w:szCs w:val="32"/>
          <w:lang w:val="sq-AL"/>
        </w:rPr>
        <w:t>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资料要求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所有文件不编页码,装订成册后统一编)</w:t>
      </w:r>
      <w:r>
        <w:rPr>
          <w:rFonts w:hint="eastAsia" w:ascii="黑体" w:hAnsi="黑体" w:eastAsia="黑体" w:cs="Times New Roman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1.所提交的资料为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2022年2月--2023年1月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的资料，根据实际情况，材料时限可以适当前溯，以能说明工作情况为宜。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sq-AL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val="sq-AL"/>
        </w:rPr>
        <w:t>资料涉及学校文件用函头纸，将文件名和时间发党政办统一编号。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sq-AL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val="sq-AL"/>
        </w:rPr>
        <w:t>所有活动要有方案、有过程（可用图片、新闻或者其他资料佐证）、有总结。</w:t>
      </w:r>
    </w:p>
    <w:p>
      <w:pPr>
        <w:ind w:firstLine="643" w:firstLineChars="200"/>
        <w:rPr>
          <w:rFonts w:hint="eastAsia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、资料根据细则要求，尽量丰富，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切记不可缺项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sq-AL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57" w:right="1287" w:bottom="1457" w:left="12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23B764"/>
    <w:multiLevelType w:val="singleLevel"/>
    <w:tmpl w:val="9823B76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F576BEA"/>
    <w:multiLevelType w:val="singleLevel"/>
    <w:tmpl w:val="5F576BE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265FB"/>
    <w:rsid w:val="057D3684"/>
    <w:rsid w:val="12E13B1A"/>
    <w:rsid w:val="18087B95"/>
    <w:rsid w:val="191F1517"/>
    <w:rsid w:val="1D416C46"/>
    <w:rsid w:val="20E22BD6"/>
    <w:rsid w:val="2172334D"/>
    <w:rsid w:val="25711A62"/>
    <w:rsid w:val="287A1946"/>
    <w:rsid w:val="2D027F76"/>
    <w:rsid w:val="2D1063D5"/>
    <w:rsid w:val="312A2724"/>
    <w:rsid w:val="3B71604D"/>
    <w:rsid w:val="3BF4366D"/>
    <w:rsid w:val="3F412D2C"/>
    <w:rsid w:val="410C5D4D"/>
    <w:rsid w:val="44547A6A"/>
    <w:rsid w:val="452C113C"/>
    <w:rsid w:val="474D674C"/>
    <w:rsid w:val="4B137848"/>
    <w:rsid w:val="504D1636"/>
    <w:rsid w:val="54CD6280"/>
    <w:rsid w:val="59807F59"/>
    <w:rsid w:val="5AE2227B"/>
    <w:rsid w:val="5D2265FB"/>
    <w:rsid w:val="5DE01B9B"/>
    <w:rsid w:val="65610A4C"/>
    <w:rsid w:val="6C4A1DCE"/>
    <w:rsid w:val="707B3132"/>
    <w:rsid w:val="71AA4B86"/>
    <w:rsid w:val="74D42639"/>
    <w:rsid w:val="788C2C0F"/>
    <w:rsid w:val="78BA3914"/>
    <w:rsid w:val="7A611D04"/>
    <w:rsid w:val="7D9B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4023</Words>
  <Characters>4107</Characters>
  <Lines>0</Lines>
  <Paragraphs>0</Paragraphs>
  <TotalTime>2</TotalTime>
  <ScaleCrop>false</ScaleCrop>
  <LinksUpToDate>false</LinksUpToDate>
  <CharactersWithSpaces>4316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2022-03-02T11:20:00Z</dcterms:created>
  <dc:creator>admin</dc:creator>
  <cp:lastModifiedBy>木木君</cp:lastModifiedBy>
  <cp:lastPrinted>2022-03-14T02:42:00Z</cp:lastPrinted>
  <dcterms:modified xsi:type="dcterms:W3CDTF">2022-04-19T02:33:09Z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F0461BF019264D5686F072EAA288A41C</vt:lpwstr>
  </property>
</Properties>
</file>