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Cs w:val="21"/>
        </w:rPr>
      </w:pPr>
      <w:r>
        <w:tab/>
      </w:r>
      <w:r>
        <w:rPr>
          <w:rFonts w:hint="eastAsia" w:asciiTheme="minorEastAsia" w:hAnsiTheme="minorEastAsia"/>
          <w:b/>
          <w:sz w:val="44"/>
          <w:szCs w:val="44"/>
        </w:rPr>
        <w:t>2021年5月新书速递</w:t>
      </w:r>
    </w:p>
    <w:p>
      <w:pPr>
        <w:tabs>
          <w:tab w:val="left" w:pos="1515"/>
        </w:tabs>
      </w:pPr>
    </w:p>
    <w:p>
      <w:pPr>
        <w:tabs>
          <w:tab w:val="left" w:pos="1515"/>
        </w:tabs>
      </w:pPr>
    </w:p>
    <w:p>
      <w:pPr>
        <w:pStyle w:val="2"/>
        <w:shd w:val="clear" w:color="auto" w:fill="FFFFFF"/>
        <w:spacing w:before="0" w:beforeAutospacing="0" w:after="0" w:afterAutospacing="0"/>
        <w:rPr>
          <w:rFonts w:hint="eastAsia"/>
          <w:sz w:val="32"/>
          <w:szCs w:val="32"/>
        </w:rPr>
      </w:pPr>
      <w:r>
        <w:rPr>
          <w:rFonts w:hint="eastAsia"/>
          <w:sz w:val="32"/>
          <w:szCs w:val="32"/>
        </w:rPr>
        <w:t>《</w:t>
      </w:r>
      <w:r>
        <w:rPr>
          <w:rFonts w:hint="eastAsia" w:cs="Helvetica" w:asciiTheme="minorEastAsia" w:hAnsiTheme="minorEastAsia" w:eastAsiaTheme="minorEastAsia"/>
          <w:sz w:val="32"/>
          <w:szCs w:val="32"/>
        </w:rPr>
        <w:t>苹果，苹果王秋杨与西藏的十年背着故事</w:t>
      </w:r>
      <w:r>
        <w:rPr>
          <w:rFonts w:hint="eastAsia"/>
          <w:sz w:val="32"/>
          <w:szCs w:val="32"/>
        </w:rPr>
        <w:t>》新书速读：</w:t>
      </w:r>
    </w:p>
    <w:p>
      <w:pPr>
        <w:rPr>
          <w:rFonts w:hint="default" w:eastAsiaTheme="minorEastAsia"/>
          <w:sz w:val="24"/>
          <w:szCs w:val="24"/>
          <w:lang w:val="en-US" w:eastAsia="zh-CN"/>
        </w:rPr>
      </w:pPr>
      <w:r>
        <w:rPr>
          <w:rFonts w:hint="eastAsia"/>
          <w:sz w:val="24"/>
          <w:szCs w:val="24"/>
          <w:lang w:val="en-US" w:eastAsia="zh-CN"/>
        </w:rPr>
        <w:t>新书条码：1800113735、1800113736        书架位置：I25/468</w:t>
      </w:r>
    </w:p>
    <w:p>
      <w:pPr>
        <w:rPr>
          <w:rFonts w:hint="eastAsia"/>
          <w:sz w:val="32"/>
          <w:szCs w:val="32"/>
        </w:rPr>
      </w:pPr>
      <w:r>
        <w:rPr>
          <w:sz w:val="24"/>
        </w:rPr>
        <w:pict>
          <v:shape id="_x0000_s1032" o:spid="_x0000_s1032" o:spt="202" type="#_x0000_t202" style="position:absolute;left:0pt;margin-left:143.75pt;margin-top:5.5pt;height:162.75pt;width:248.25pt;z-index:251659264;mso-width-relative:page;mso-height-relative:page;" fillcolor="#FFFFFF" filled="t" stroked="f" coordsize="21600,21600">
            <v:path/>
            <v:fill on="t" color2="#FFFFFF" focussize="0,0"/>
            <v:stroke on="f"/>
            <v:imagedata o:title=""/>
            <o:lock v:ext="edit" aspectratio="f"/>
            <v:textbox>
              <w:txbxContent>
                <w:p>
                  <w:r>
                    <w:rPr>
                      <w:rFonts w:hint="eastAsia"/>
                    </w:rPr>
                    <w:t>出版社：</w:t>
                  </w:r>
                  <w:r>
                    <w:rPr>
                      <w:rFonts w:hint="eastAsia"/>
                      <w:lang w:val="en-US" w:eastAsia="zh-CN"/>
                    </w:rPr>
                    <w:t>漓江</w:t>
                  </w:r>
                  <w:r>
                    <w:rPr>
                      <w:rFonts w:hint="eastAsia"/>
                    </w:rPr>
                    <w:t>出版社</w:t>
                  </w:r>
                </w:p>
                <w:p>
                  <w:pPr>
                    <w:rPr>
                      <w:rFonts w:hint="default" w:eastAsiaTheme="minorEastAsia"/>
                      <w:lang w:val="en-US" w:eastAsia="zh-CN"/>
                    </w:rPr>
                  </w:pPr>
                  <w:r>
                    <w:rPr>
                      <w:rFonts w:hint="eastAsia"/>
                    </w:rPr>
                    <w:t>作者：</w:t>
                  </w:r>
                  <w:r>
                    <w:rPr>
                      <w:rFonts w:hint="eastAsia"/>
                      <w:lang w:val="en-US" w:eastAsia="zh-CN"/>
                    </w:rPr>
                    <w:t>杜文娟</w:t>
                  </w:r>
                </w:p>
                <w:p>
                  <w:pPr>
                    <w:rPr>
                      <w:rFonts w:hint="default" w:eastAsiaTheme="minorEastAsia"/>
                      <w:lang w:val="en-US" w:eastAsia="zh-CN"/>
                    </w:rPr>
                  </w:pPr>
                  <w:r>
                    <w:rPr>
                      <w:rFonts w:hint="eastAsia"/>
                    </w:rPr>
                    <w:t>出版年：201</w:t>
                  </w:r>
                  <w:r>
                    <w:rPr>
                      <w:rFonts w:hint="eastAsia"/>
                      <w:lang w:val="en-US" w:eastAsia="zh-CN"/>
                    </w:rPr>
                    <w:t>6</w:t>
                  </w:r>
                  <w:r>
                    <w:rPr>
                      <w:rFonts w:hint="eastAsia"/>
                    </w:rPr>
                    <w:t>-</w:t>
                  </w:r>
                  <w:r>
                    <w:rPr>
                      <w:rFonts w:hint="eastAsia"/>
                      <w:lang w:val="en-US" w:eastAsia="zh-CN"/>
                    </w:rPr>
                    <w:t>04</w:t>
                  </w:r>
                </w:p>
                <w:p>
                  <w:pPr>
                    <w:rPr>
                      <w:rFonts w:hint="default" w:eastAsiaTheme="minorEastAsia"/>
                      <w:lang w:val="en-US" w:eastAsia="zh-CN"/>
                    </w:rPr>
                  </w:pPr>
                  <w:r>
                    <w:rPr>
                      <w:rFonts w:hint="eastAsia"/>
                    </w:rPr>
                    <w:t>页数：</w:t>
                  </w:r>
                  <w:r>
                    <w:rPr>
                      <w:rFonts w:hint="eastAsia"/>
                      <w:lang w:val="en-US" w:eastAsia="zh-CN"/>
                    </w:rPr>
                    <w:t>370</w:t>
                  </w:r>
                </w:p>
                <w:p>
                  <w:r>
                    <w:rPr>
                      <w:rFonts w:hint="eastAsia"/>
                    </w:rPr>
                    <w:t>定价：</w:t>
                  </w:r>
                  <w:r>
                    <w:rPr>
                      <w:rFonts w:hint="eastAsia"/>
                      <w:lang w:val="en-US" w:eastAsia="zh-CN"/>
                    </w:rPr>
                    <w:t>49</w:t>
                  </w:r>
                  <w:r>
                    <w:rPr>
                      <w:rFonts w:hint="eastAsia"/>
                    </w:rPr>
                    <w:t>.00</w:t>
                  </w:r>
                </w:p>
                <w:p>
                  <w:r>
                    <w:rPr>
                      <w:rFonts w:hint="eastAsia"/>
                    </w:rPr>
                    <w:t>装祯：平装</w:t>
                  </w:r>
                </w:p>
                <w:p>
                  <w:pPr>
                    <w:rPr>
                      <w:rFonts w:hint="default" w:eastAsiaTheme="minorEastAsia"/>
                      <w:lang w:val="en-US" w:eastAsia="zh-CN"/>
                    </w:rPr>
                  </w:pPr>
                  <w:r>
                    <w:rPr>
                      <w:rFonts w:hint="eastAsia"/>
                    </w:rPr>
                    <w:t>ISBN：97875</w:t>
                  </w:r>
                  <w:r>
                    <w:rPr>
                      <w:rFonts w:hint="eastAsia"/>
                      <w:lang w:val="en-US" w:eastAsia="zh-CN"/>
                    </w:rPr>
                    <w:t>40777715</w:t>
                  </w:r>
                </w:p>
                <w:p/>
              </w:txbxContent>
            </v:textbox>
          </v:shape>
        </w:pict>
      </w:r>
      <w:r>
        <w:rPr>
          <w:rFonts w:ascii="宋体" w:hAnsi="宋体" w:eastAsia="宋体" w:cs="宋体"/>
          <w:sz w:val="24"/>
          <w:szCs w:val="24"/>
        </w:rPr>
        <w:drawing>
          <wp:inline distT="0" distB="0" distL="114300" distR="114300">
            <wp:extent cx="1288415" cy="2051050"/>
            <wp:effectExtent l="0" t="0" r="6985"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288415" cy="2051050"/>
                    </a:xfrm>
                    <a:prstGeom prst="rect">
                      <a:avLst/>
                    </a:prstGeom>
                    <a:noFill/>
                    <a:ln w="9525">
                      <a:noFill/>
                    </a:ln>
                  </pic:spPr>
                </pic:pic>
              </a:graphicData>
            </a:graphic>
          </wp:inline>
        </w:drawing>
      </w:r>
    </w:p>
    <w:p>
      <w:pPr>
        <w:rPr>
          <w:rFonts w:hint="eastAsia"/>
          <w:b/>
          <w:sz w:val="32"/>
          <w:szCs w:val="32"/>
        </w:rPr>
      </w:pPr>
    </w:p>
    <w:p>
      <w:r>
        <w:rPr>
          <w:rFonts w:hint="eastAsia"/>
          <w:b/>
          <w:sz w:val="32"/>
          <w:szCs w:val="32"/>
        </w:rPr>
        <w:t>内容简介：</w:t>
      </w:r>
    </w:p>
    <w:p>
      <w:pPr>
        <w:ind w:firstLine="420" w:firstLineChars="200"/>
        <w:rPr>
          <w:rFonts w:hint="eastAsia"/>
        </w:rPr>
      </w:pPr>
      <w:r>
        <w:rPr>
          <w:rFonts w:ascii="Helvetica" w:hAnsi="Helvetica" w:eastAsia="Helvetica" w:cs="Helvetica"/>
          <w:i w:val="0"/>
          <w:iCs w:val="0"/>
          <w:caps w:val="0"/>
          <w:color w:val="333333"/>
          <w:spacing w:val="0"/>
          <w:sz w:val="21"/>
          <w:szCs w:val="21"/>
          <w:shd w:val="clear" w:fill="FFFFFF"/>
        </w:rPr>
        <w:t>《苹果，苹果》的内容非常独特，它写的是成功企业家王秋杨女士创立的苹果基金会在西藏阿里地区的十年慈善历程，涉及教育、医疗、环保、藏文化保护各方面。</w:t>
      </w:r>
    </w:p>
    <w:p>
      <w:pPr>
        <w:ind w:firstLine="420" w:firstLineChars="200"/>
        <w:rPr>
          <w:rFonts w:hint="eastAsia"/>
        </w:rPr>
      </w:pPr>
      <w:r>
        <w:rPr>
          <w:rFonts w:hint="eastAsia" w:ascii="Helvetica" w:hAnsi="Helvetica" w:eastAsia="宋体" w:cs="Helvetica"/>
          <w:i w:val="0"/>
          <w:iCs w:val="0"/>
          <w:caps w:val="0"/>
          <w:color w:val="333333"/>
          <w:spacing w:val="0"/>
          <w:sz w:val="21"/>
          <w:szCs w:val="21"/>
          <w:shd w:val="clear" w:fill="FFFFFF"/>
          <w:lang w:val="en-US" w:eastAsia="zh-CN"/>
        </w:rPr>
        <w:t>本书</w:t>
      </w:r>
      <w:r>
        <w:rPr>
          <w:rFonts w:ascii="Helvetica" w:hAnsi="Helvetica" w:eastAsia="Helvetica" w:cs="Helvetica"/>
          <w:i w:val="0"/>
          <w:iCs w:val="0"/>
          <w:caps w:val="0"/>
          <w:color w:val="333333"/>
          <w:spacing w:val="0"/>
          <w:sz w:val="21"/>
          <w:szCs w:val="21"/>
          <w:shd w:val="clear" w:fill="FFFFFF"/>
        </w:rPr>
        <w:t>系统全面地展示一个著名的大型基金会的慈善历程，《苹果，苹果》是第一部，也是市场上唯一的一部，对于当代中国慈善事业，有其不可估量的参考意义和史料价值。同时，《苹果，苹果》更是一部出色的纪实文学作品，由纪实文学获奖作家深入实地采访，真实再现动人故事，能够带给读者强烈的感动和震撼。</w:t>
      </w:r>
    </w:p>
    <w:p>
      <w:pPr>
        <w:rPr>
          <w:rFonts w:hint="eastAsia"/>
        </w:rPr>
      </w:pPr>
    </w:p>
    <w:p>
      <w:pPr>
        <w:rPr>
          <w:rFonts w:hint="eastAsia"/>
        </w:rPr>
      </w:pPr>
    </w:p>
    <w:p>
      <w:pPr>
        <w:pStyle w:val="2"/>
        <w:shd w:val="clear" w:color="auto" w:fill="FFFFFF"/>
        <w:spacing w:before="0" w:beforeAutospacing="0" w:after="0" w:afterAutospacing="0"/>
        <w:rPr>
          <w:rFonts w:hint="eastAsia"/>
          <w:sz w:val="32"/>
          <w:szCs w:val="32"/>
        </w:rPr>
      </w:pPr>
      <w:r>
        <w:rPr>
          <w:rFonts w:hint="eastAsia"/>
          <w:sz w:val="32"/>
          <w:szCs w:val="32"/>
        </w:rPr>
        <w:t>《</w:t>
      </w:r>
      <w:r>
        <w:rPr>
          <w:rFonts w:hint="eastAsia" w:cs="Helvetica" w:asciiTheme="minorEastAsia" w:hAnsiTheme="minorEastAsia" w:eastAsiaTheme="minorEastAsia"/>
          <w:sz w:val="32"/>
          <w:szCs w:val="32"/>
        </w:rPr>
        <w:t>李叔同文学精品选</w:t>
      </w:r>
      <w:r>
        <w:rPr>
          <w:rFonts w:hint="eastAsia"/>
          <w:sz w:val="32"/>
          <w:szCs w:val="32"/>
        </w:rPr>
        <w:t>》新书速读：</w:t>
      </w:r>
    </w:p>
    <w:p>
      <w:pPr>
        <w:rPr>
          <w:rFonts w:hint="default" w:eastAsiaTheme="minorEastAsia"/>
          <w:sz w:val="24"/>
          <w:szCs w:val="24"/>
          <w:lang w:val="en-US" w:eastAsia="zh-CN"/>
        </w:rPr>
      </w:pPr>
      <w:r>
        <w:rPr>
          <w:rFonts w:hint="eastAsia"/>
          <w:sz w:val="24"/>
          <w:szCs w:val="24"/>
          <w:lang w:val="en-US" w:eastAsia="zh-CN"/>
        </w:rPr>
        <w:t>新书条码：1800113751、1800113752        书架位置：I216.2/61</w:t>
      </w:r>
    </w:p>
    <w:p>
      <w:pPr>
        <w:rPr>
          <w:rFonts w:hint="eastAsia"/>
        </w:rPr>
      </w:pPr>
      <w:r>
        <w:rPr>
          <w:sz w:val="24"/>
        </w:rPr>
        <w:pict>
          <v:shape id="_x0000_s1033" o:spid="_x0000_s1033" o:spt="202" type="#_x0000_t202" style="position:absolute;left:0pt;margin-left:153.5pt;margin-top:11pt;height:158.25pt;width:226.5pt;z-index:251660288;mso-width-relative:page;mso-height-relative:page;" fillcolor="#FFFFFF" filled="t" stroked="f" coordsize="21600,21600">
            <v:path/>
            <v:fill on="t" color2="#FFFFFF" focussize="0,0"/>
            <v:stroke on="f"/>
            <v:imagedata o:title=""/>
            <o:lock v:ext="edit" aspectratio="f"/>
            <v:textbox>
              <w:txbxContent>
                <w:p>
                  <w:r>
                    <w:rPr>
                      <w:rFonts w:hint="eastAsia"/>
                    </w:rPr>
                    <w:t>出版社：</w:t>
                  </w:r>
                  <w:r>
                    <w:rPr>
                      <w:rFonts w:hint="eastAsia"/>
                      <w:lang w:val="en-US" w:eastAsia="zh-CN"/>
                    </w:rPr>
                    <w:t>现代</w:t>
                  </w:r>
                  <w:r>
                    <w:rPr>
                      <w:rFonts w:hint="eastAsia"/>
                    </w:rPr>
                    <w:t>出版社</w:t>
                  </w:r>
                </w:p>
                <w:p>
                  <w:pPr>
                    <w:rPr>
                      <w:rFonts w:hint="default" w:eastAsiaTheme="minorEastAsia"/>
                      <w:lang w:val="en-US" w:eastAsia="zh-CN"/>
                    </w:rPr>
                  </w:pPr>
                  <w:r>
                    <w:rPr>
                      <w:rFonts w:hint="eastAsia"/>
                    </w:rPr>
                    <w:t>作者：</w:t>
                  </w:r>
                  <w:r>
                    <w:rPr>
                      <w:rFonts w:hint="eastAsia"/>
                      <w:lang w:val="en-US" w:eastAsia="zh-CN"/>
                    </w:rPr>
                    <w:t>李叔同</w:t>
                  </w:r>
                </w:p>
                <w:p>
                  <w:r>
                    <w:rPr>
                      <w:rFonts w:hint="eastAsia"/>
                    </w:rPr>
                    <w:t>出版年：201</w:t>
                  </w:r>
                  <w:r>
                    <w:rPr>
                      <w:rFonts w:hint="eastAsia"/>
                      <w:lang w:val="en-US" w:eastAsia="zh-CN"/>
                    </w:rPr>
                    <w:t>8</w:t>
                  </w:r>
                  <w:r>
                    <w:rPr>
                      <w:rFonts w:hint="eastAsia"/>
                    </w:rPr>
                    <w:t>-01</w:t>
                  </w:r>
                </w:p>
                <w:p>
                  <w:pPr>
                    <w:rPr>
                      <w:rFonts w:hint="default" w:eastAsiaTheme="minorEastAsia"/>
                      <w:lang w:val="en-US" w:eastAsia="zh-CN"/>
                    </w:rPr>
                  </w:pPr>
                  <w:r>
                    <w:rPr>
                      <w:rFonts w:hint="eastAsia"/>
                    </w:rPr>
                    <w:t>页数：2</w:t>
                  </w:r>
                  <w:r>
                    <w:rPr>
                      <w:rFonts w:hint="eastAsia"/>
                      <w:lang w:val="en-US" w:eastAsia="zh-CN"/>
                    </w:rPr>
                    <w:t>01</w:t>
                  </w:r>
                </w:p>
                <w:p>
                  <w:r>
                    <w:rPr>
                      <w:rFonts w:hint="eastAsia"/>
                    </w:rPr>
                    <w:t>定价：</w:t>
                  </w:r>
                  <w:r>
                    <w:rPr>
                      <w:rFonts w:hint="eastAsia"/>
                      <w:lang w:val="en-US" w:eastAsia="zh-CN"/>
                    </w:rPr>
                    <w:t>45</w:t>
                  </w:r>
                  <w:r>
                    <w:rPr>
                      <w:rFonts w:hint="eastAsia"/>
                    </w:rPr>
                    <w:t>.00</w:t>
                  </w:r>
                </w:p>
                <w:p>
                  <w:r>
                    <w:rPr>
                      <w:rFonts w:hint="eastAsia"/>
                    </w:rPr>
                    <w:t>装祯：平装</w:t>
                  </w:r>
                </w:p>
                <w:p>
                  <w:pPr>
                    <w:rPr>
                      <w:rFonts w:hint="default" w:eastAsia="宋体"/>
                      <w:szCs w:val="21"/>
                      <w:lang w:val="en-US" w:eastAsia="zh-CN"/>
                    </w:rPr>
                  </w:pPr>
                  <w:r>
                    <w:rPr>
                      <w:rFonts w:hint="eastAsia"/>
                    </w:rPr>
                    <w:t>丛书：</w:t>
                  </w:r>
                  <w:r>
                    <w:rPr>
                      <w:rFonts w:hint="eastAsia" w:ascii="宋体" w:hAnsi="宋体" w:eastAsia="宋体" w:cs="宋体"/>
                      <w:kern w:val="0"/>
                      <w:szCs w:val="21"/>
                      <w:lang w:val="en-US" w:eastAsia="zh-CN"/>
                    </w:rPr>
                    <w:t>现代文学</w:t>
                  </w:r>
                  <w:r>
                    <w:rPr>
                      <w:rFonts w:hint="eastAsia" w:ascii="宋体" w:hAnsi="宋体" w:eastAsia="宋体" w:cs="宋体"/>
                      <w:kern w:val="0"/>
                      <w:szCs w:val="21"/>
                    </w:rPr>
                    <w:t>精</w:t>
                  </w:r>
                  <w:r>
                    <w:rPr>
                      <w:rFonts w:hint="eastAsia" w:ascii="宋体" w:hAnsi="宋体" w:eastAsia="宋体" w:cs="宋体"/>
                      <w:kern w:val="0"/>
                      <w:szCs w:val="21"/>
                      <w:lang w:val="en-US" w:eastAsia="zh-CN"/>
                    </w:rPr>
                    <w:t>品集</w:t>
                  </w:r>
                </w:p>
                <w:p>
                  <w:pPr>
                    <w:rPr>
                      <w:rFonts w:hint="default" w:eastAsiaTheme="minorEastAsia"/>
                      <w:lang w:val="en-US" w:eastAsia="zh-CN"/>
                    </w:rPr>
                  </w:pPr>
                  <w:r>
                    <w:rPr>
                      <w:rFonts w:hint="eastAsia"/>
                    </w:rPr>
                    <w:t>ISBN：97875</w:t>
                  </w:r>
                  <w:r>
                    <w:rPr>
                      <w:rFonts w:hint="eastAsia"/>
                      <w:lang w:val="en-US" w:eastAsia="zh-CN"/>
                    </w:rPr>
                    <w:t>14365337</w:t>
                  </w:r>
                </w:p>
                <w:p/>
              </w:txbxContent>
            </v:textbox>
          </v:shape>
        </w:pict>
      </w:r>
      <w:r>
        <w:rPr>
          <w:rFonts w:ascii="宋体" w:hAnsi="宋体" w:eastAsia="宋体" w:cs="宋体"/>
          <w:sz w:val="24"/>
          <w:szCs w:val="24"/>
        </w:rPr>
        <w:drawing>
          <wp:inline distT="0" distB="0" distL="114300" distR="114300">
            <wp:extent cx="1553210" cy="2077085"/>
            <wp:effectExtent l="0" t="0" r="8890" b="1841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5"/>
                    <a:stretch>
                      <a:fillRect/>
                    </a:stretch>
                  </pic:blipFill>
                  <pic:spPr>
                    <a:xfrm>
                      <a:off x="0" y="0"/>
                      <a:ext cx="1553210" cy="2077085"/>
                    </a:xfrm>
                    <a:prstGeom prst="rect">
                      <a:avLst/>
                    </a:prstGeom>
                    <a:noFill/>
                    <a:ln w="9525">
                      <a:noFill/>
                    </a:ln>
                  </pic:spPr>
                </pic:pic>
              </a:graphicData>
            </a:graphic>
          </wp:inline>
        </w:drawing>
      </w:r>
    </w:p>
    <w:p>
      <w:r>
        <w:rPr>
          <w:rFonts w:hint="eastAsia"/>
          <w:b/>
          <w:sz w:val="32"/>
          <w:szCs w:val="32"/>
        </w:rPr>
        <w:t>内容简介：</w:t>
      </w:r>
    </w:p>
    <w:p>
      <w:pPr>
        <w:ind w:firstLine="420" w:firstLineChars="200"/>
        <w:rPr>
          <w:rFonts w:hint="eastAsia" w:ascii="Helvetica" w:hAnsi="Helvetica" w:eastAsia="宋体" w:cs="Helvetica"/>
          <w:i w:val="0"/>
          <w:iCs w:val="0"/>
          <w:caps w:val="0"/>
          <w:color w:val="333333"/>
          <w:spacing w:val="0"/>
          <w:sz w:val="21"/>
          <w:szCs w:val="21"/>
          <w:shd w:val="clear" w:fill="FFFFFF"/>
          <w:lang w:val="en-US" w:eastAsia="zh-CN"/>
        </w:rPr>
      </w:pPr>
      <w:r>
        <w:rPr>
          <w:rFonts w:ascii="Helvetica" w:hAnsi="Helvetica" w:eastAsia="Helvetica" w:cs="Helvetica"/>
          <w:i w:val="0"/>
          <w:iCs w:val="0"/>
          <w:caps w:val="0"/>
          <w:color w:val="333333"/>
          <w:spacing w:val="0"/>
          <w:sz w:val="21"/>
          <w:szCs w:val="21"/>
          <w:shd w:val="clear" w:fill="FFFFFF"/>
        </w:rPr>
        <w:t>李叔同，人称“弘一法师”，是我国著名音乐、美术教育家，书法家，戏剧活动家，是我国话剧开拓者之一。他的文学作品创作透露着 “情”与“佛”相互交融的真性情。他的诗词通过艺术手法表达人们在相同境遇中大都会发生的思想情绪，成为经久不衰的传世之作。他的联语具有极高鉴赏和创作水平，表现出他的奇思妙想和深厚艺术功底，是警示后人的宝贵文化艺术财富。</w:t>
      </w:r>
    </w:p>
    <w:p>
      <w:pPr>
        <w:ind w:firstLine="420" w:firstLineChars="200"/>
        <w:rPr>
          <w:rFonts w:hint="eastAsia" w:eastAsiaTheme="minorEastAsia"/>
          <w:b/>
          <w:sz w:val="32"/>
          <w:szCs w:val="32"/>
          <w:lang w:eastAsia="zh-CN"/>
        </w:rPr>
      </w:pPr>
      <w:r>
        <w:rPr>
          <w:rFonts w:hint="eastAsia" w:ascii="Helvetica" w:hAnsi="Helvetica" w:eastAsia="宋体" w:cs="Helvetica"/>
          <w:i w:val="0"/>
          <w:iCs w:val="0"/>
          <w:caps w:val="0"/>
          <w:color w:val="333333"/>
          <w:spacing w:val="0"/>
          <w:sz w:val="21"/>
          <w:szCs w:val="21"/>
          <w:shd w:val="clear" w:fill="FFFFFF"/>
          <w:lang w:val="en-US" w:eastAsia="zh-CN"/>
        </w:rPr>
        <w:t>本书</w:t>
      </w:r>
      <w:r>
        <w:rPr>
          <w:rFonts w:ascii="Helvetica" w:hAnsi="Helvetica" w:eastAsia="Helvetica" w:cs="Helvetica"/>
          <w:i w:val="0"/>
          <w:iCs w:val="0"/>
          <w:caps w:val="0"/>
          <w:color w:val="333333"/>
          <w:spacing w:val="0"/>
          <w:sz w:val="21"/>
          <w:szCs w:val="21"/>
          <w:shd w:val="clear" w:fill="FFFFFF"/>
        </w:rPr>
        <w:t>由说佛讲禅、文艺杂谈、诗词曲赋、歌词四部分构成，主要包括：我在西湖出家的经过、改过实验谈、律学要略、青年佛徒应注意的四项、南闽十年之梦影、佛法十疑略释、佛法宗派大概、佛法学习初步、佛教之简易修持法、普劝净宗道侣、兼持诵地藏经要旨等文章。</w:t>
      </w:r>
    </w:p>
    <w:p>
      <w:pPr>
        <w:rPr>
          <w:rFonts w:hint="eastAsia" w:eastAsiaTheme="minorEastAsia"/>
          <w:b/>
          <w:sz w:val="32"/>
          <w:szCs w:val="32"/>
          <w:lang w:eastAsia="zh-CN"/>
        </w:rPr>
      </w:pPr>
    </w:p>
    <w:p>
      <w:pPr>
        <w:rPr>
          <w:rFonts w:hint="eastAsia" w:eastAsiaTheme="minorEastAsia"/>
          <w:b/>
          <w:sz w:val="32"/>
          <w:szCs w:val="32"/>
          <w:lang w:eastAsia="zh-CN"/>
        </w:rPr>
      </w:pPr>
    </w:p>
    <w:p>
      <w:pPr>
        <w:rPr>
          <w:rFonts w:hint="eastAsia" w:eastAsiaTheme="minorEastAsia"/>
          <w:b/>
          <w:sz w:val="32"/>
          <w:szCs w:val="32"/>
          <w:lang w:eastAsia="zh-CN"/>
        </w:rPr>
      </w:pPr>
    </w:p>
    <w:p>
      <w:pPr>
        <w:rPr>
          <w:rFonts w:hint="eastAsia"/>
          <w:b/>
          <w:sz w:val="32"/>
          <w:szCs w:val="32"/>
        </w:rPr>
      </w:pPr>
      <w:r>
        <w:rPr>
          <w:rFonts w:hint="eastAsia"/>
          <w:b/>
          <w:sz w:val="32"/>
          <w:szCs w:val="32"/>
        </w:rPr>
        <w:t>《潇潇的诗》新书速读：</w:t>
      </w:r>
    </w:p>
    <w:p>
      <w:pPr>
        <w:rPr>
          <w:rFonts w:hint="default" w:eastAsiaTheme="minorEastAsia"/>
          <w:sz w:val="24"/>
          <w:szCs w:val="24"/>
          <w:lang w:val="en-US" w:eastAsia="zh-CN"/>
        </w:rPr>
      </w:pPr>
      <w:r>
        <w:rPr>
          <w:rFonts w:hint="eastAsia"/>
          <w:sz w:val="24"/>
          <w:szCs w:val="24"/>
          <w:lang w:val="en-US" w:eastAsia="zh-CN"/>
        </w:rPr>
        <w:t>新书条码：1800113777、1800113778        书架位置：I227/449</w:t>
      </w:r>
    </w:p>
    <w:p>
      <w:pPr>
        <w:rPr>
          <w:rFonts w:ascii="宋体" w:hAnsi="宋体" w:eastAsia="宋体" w:cs="宋体"/>
          <w:sz w:val="24"/>
          <w:szCs w:val="24"/>
        </w:rPr>
      </w:pPr>
    </w:p>
    <w:p>
      <w:pPr>
        <w:rPr>
          <w:rFonts w:ascii="宋体" w:hAnsi="宋体" w:eastAsia="宋体" w:cs="宋体"/>
          <w:sz w:val="24"/>
          <w:szCs w:val="24"/>
        </w:rPr>
      </w:pPr>
      <w:r>
        <w:rPr>
          <w:sz w:val="24"/>
        </w:rPr>
        <w:pict>
          <v:shape id="_x0000_s1034" o:spid="_x0000_s1034" o:spt="202" type="#_x0000_t202" style="position:absolute;left:0pt;margin-left:135.8pt;margin-top:7.5pt;height:119.25pt;width:176.25pt;z-index:251661312;mso-width-relative:page;mso-height-relative:page;" fillcolor="#FFFFFF" filled="t" stroked="f" coordsize="21600,21600">
            <v:path/>
            <v:fill on="t" color2="#FFFFFF" focussize="0,0"/>
            <v:stroke on="f"/>
            <v:imagedata o:title=""/>
            <o:lock v:ext="edit" aspectratio="f"/>
            <v:textbox>
              <w:txbxContent>
                <w:p>
                  <w:r>
                    <w:rPr>
                      <w:rFonts w:hint="eastAsia"/>
                    </w:rPr>
                    <w:t>出版社：</w:t>
                  </w:r>
                  <w:r>
                    <w:rPr>
                      <w:rFonts w:hint="eastAsia"/>
                      <w:lang w:val="en-US" w:eastAsia="zh-CN"/>
                    </w:rPr>
                    <w:t>江苏凤凰文艺</w:t>
                  </w:r>
                  <w:r>
                    <w:rPr>
                      <w:rFonts w:hint="eastAsia"/>
                    </w:rPr>
                    <w:t>出版社</w:t>
                  </w:r>
                </w:p>
                <w:p>
                  <w:pPr>
                    <w:rPr>
                      <w:rFonts w:hint="default" w:eastAsiaTheme="minorEastAsia"/>
                      <w:lang w:val="en-US" w:eastAsia="zh-CN"/>
                    </w:rPr>
                  </w:pPr>
                  <w:r>
                    <w:rPr>
                      <w:rFonts w:hint="eastAsia"/>
                    </w:rPr>
                    <w:t>作者：</w:t>
                  </w:r>
                  <w:r>
                    <w:rPr>
                      <w:rFonts w:hint="eastAsia"/>
                      <w:lang w:val="en-US" w:eastAsia="zh-CN"/>
                    </w:rPr>
                    <w:t>潇潇</w:t>
                  </w:r>
                </w:p>
                <w:p>
                  <w:pPr>
                    <w:rPr>
                      <w:rFonts w:hint="default" w:eastAsiaTheme="minorEastAsia"/>
                      <w:lang w:val="en-US" w:eastAsia="zh-CN"/>
                    </w:rPr>
                  </w:pPr>
                  <w:r>
                    <w:rPr>
                      <w:rFonts w:hint="eastAsia"/>
                    </w:rPr>
                    <w:t>出版年：20</w:t>
                  </w:r>
                  <w:r>
                    <w:rPr>
                      <w:rFonts w:hint="eastAsia"/>
                      <w:lang w:val="en-US" w:eastAsia="zh-CN"/>
                    </w:rPr>
                    <w:t>17</w:t>
                  </w:r>
                  <w:r>
                    <w:rPr>
                      <w:rFonts w:hint="eastAsia"/>
                    </w:rPr>
                    <w:t>-</w:t>
                  </w:r>
                  <w:r>
                    <w:rPr>
                      <w:rFonts w:hint="eastAsia"/>
                      <w:lang w:val="en-US" w:eastAsia="zh-CN"/>
                    </w:rPr>
                    <w:t>12</w:t>
                  </w:r>
                </w:p>
                <w:p>
                  <w:pPr>
                    <w:rPr>
                      <w:rFonts w:hint="default" w:eastAsiaTheme="minorEastAsia"/>
                      <w:lang w:val="en-US" w:eastAsia="zh-CN"/>
                    </w:rPr>
                  </w:pPr>
                  <w:r>
                    <w:rPr>
                      <w:rFonts w:hint="eastAsia"/>
                    </w:rPr>
                    <w:t>页数：</w:t>
                  </w:r>
                  <w:r>
                    <w:rPr>
                      <w:rFonts w:hint="eastAsia"/>
                      <w:lang w:val="en-US" w:eastAsia="zh-CN"/>
                    </w:rPr>
                    <w:t>214</w:t>
                  </w:r>
                </w:p>
                <w:p>
                  <w:r>
                    <w:rPr>
                      <w:rFonts w:hint="eastAsia"/>
                    </w:rPr>
                    <w:t>定价：</w:t>
                  </w:r>
                  <w:r>
                    <w:rPr>
                      <w:rFonts w:hint="eastAsia"/>
                      <w:lang w:val="en-US" w:eastAsia="zh-CN"/>
                    </w:rPr>
                    <w:t>38</w:t>
                  </w:r>
                  <w:r>
                    <w:rPr>
                      <w:rFonts w:hint="eastAsia"/>
                    </w:rPr>
                    <w:t>.00</w:t>
                  </w:r>
                </w:p>
                <w:p>
                  <w:r>
                    <w:rPr>
                      <w:rFonts w:hint="eastAsia"/>
                    </w:rPr>
                    <w:t>装祯：平装</w:t>
                  </w:r>
                </w:p>
                <w:p>
                  <w:pPr>
                    <w:rPr>
                      <w:rFonts w:hint="default" w:eastAsiaTheme="minorEastAsia"/>
                      <w:lang w:val="en-US" w:eastAsia="zh-CN"/>
                    </w:rPr>
                  </w:pPr>
                  <w:r>
                    <w:rPr>
                      <w:rFonts w:hint="eastAsia"/>
                    </w:rPr>
                    <w:t>ISBN：97875</w:t>
                  </w:r>
                  <w:r>
                    <w:rPr>
                      <w:rFonts w:hint="eastAsia"/>
                      <w:lang w:val="en-US" w:eastAsia="zh-CN"/>
                    </w:rPr>
                    <w:t>59414762</w:t>
                  </w:r>
                </w:p>
                <w:p/>
              </w:txbxContent>
            </v:textbox>
          </v:shape>
        </w:pict>
      </w:r>
      <w:r>
        <w:rPr>
          <w:rFonts w:ascii="宋体" w:hAnsi="宋体" w:eastAsia="宋体" w:cs="宋体"/>
          <w:sz w:val="24"/>
          <w:szCs w:val="24"/>
        </w:rPr>
        <w:drawing>
          <wp:inline distT="0" distB="0" distL="114300" distR="114300">
            <wp:extent cx="1198245" cy="1619885"/>
            <wp:effectExtent l="0" t="0" r="1905" b="18415"/>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6"/>
                    <a:stretch>
                      <a:fillRect/>
                    </a:stretch>
                  </pic:blipFill>
                  <pic:spPr>
                    <a:xfrm>
                      <a:off x="0" y="0"/>
                      <a:ext cx="1198245" cy="1619885"/>
                    </a:xfrm>
                    <a:prstGeom prst="rect">
                      <a:avLst/>
                    </a:prstGeom>
                    <a:noFill/>
                    <a:ln w="9525">
                      <a:noFill/>
                    </a:ln>
                  </pic:spPr>
                </pic:pic>
              </a:graphicData>
            </a:graphic>
          </wp:inline>
        </w:drawing>
      </w:r>
    </w:p>
    <w:p>
      <w:pPr>
        <w:rPr>
          <w:rFonts w:hint="eastAsia" w:ascii="宋体" w:hAnsi="宋体" w:eastAsia="宋体" w:cs="宋体"/>
          <w:sz w:val="24"/>
          <w:szCs w:val="24"/>
        </w:rPr>
      </w:pPr>
    </w:p>
    <w:p>
      <w:r>
        <w:rPr>
          <w:rFonts w:hint="eastAsia"/>
          <w:b/>
          <w:sz w:val="32"/>
          <w:szCs w:val="32"/>
        </w:rPr>
        <w:t>内容简介：</w:t>
      </w:r>
    </w:p>
    <w:p>
      <w:pPr>
        <w:ind w:firstLine="420" w:firstLineChars="200"/>
        <w:rPr>
          <w:rFonts w:hint="eastAsia"/>
          <w:b/>
          <w:sz w:val="32"/>
          <w:szCs w:val="32"/>
        </w:rPr>
      </w:pPr>
      <w:r>
        <w:rPr>
          <w:rFonts w:hint="eastAsia" w:ascii="Helvetica" w:hAnsi="Helvetica" w:eastAsia="宋体" w:cs="Helvetica"/>
          <w:i w:val="0"/>
          <w:iCs w:val="0"/>
          <w:caps w:val="0"/>
          <w:color w:val="333333"/>
          <w:spacing w:val="0"/>
          <w:sz w:val="21"/>
          <w:szCs w:val="21"/>
          <w:shd w:val="clear" w:fill="FFFFFF"/>
          <w:lang w:val="en-US" w:eastAsia="zh-CN"/>
        </w:rPr>
        <w:t>本书</w:t>
      </w:r>
      <w:r>
        <w:rPr>
          <w:rFonts w:ascii="Helvetica" w:hAnsi="Helvetica" w:eastAsia="Helvetica" w:cs="Helvetica"/>
          <w:i w:val="0"/>
          <w:iCs w:val="0"/>
          <w:caps w:val="0"/>
          <w:color w:val="333333"/>
          <w:spacing w:val="0"/>
          <w:sz w:val="21"/>
          <w:szCs w:val="21"/>
          <w:shd w:val="clear" w:fill="FFFFFF"/>
        </w:rPr>
        <w:t>精选当代具有重要影响力的女诗人潇潇的诗作120首，包括诗人创作各个时期的代表作。近年来，作者的创作进入新的高峰期，这个时期的创作，在本书中有集中的体现。所收作品从女性视角，表达一个现代女性对生命、爱、人类命运等的深入思考，内涵丰富，语言优美且富有韵律，有一种特别的魅力。 潇潇，本名肖幼军，女，当代女性诗歌的代表诗人之一。出版诗集有《树下的女人与诗歌》《踮起脚尖的时间》《比忧伤更忧伤》等。2016年获罗马尼亚图多尔•阿尔盖齐传统国际文学奖，是第一位获此殊荣的亚洲人。</w:t>
      </w:r>
    </w:p>
    <w:p>
      <w:pPr>
        <w:rPr>
          <w:rFonts w:hint="eastAsia"/>
          <w:b/>
          <w:sz w:val="21"/>
          <w:szCs w:val="21"/>
        </w:rPr>
      </w:pPr>
    </w:p>
    <w:p>
      <w:pPr>
        <w:rPr>
          <w:rFonts w:hint="eastAsia"/>
          <w:b/>
          <w:sz w:val="21"/>
          <w:szCs w:val="21"/>
        </w:rPr>
      </w:pPr>
    </w:p>
    <w:p>
      <w:pPr>
        <w:rPr>
          <w:rFonts w:hint="eastAsia"/>
          <w:b/>
          <w:sz w:val="21"/>
          <w:szCs w:val="21"/>
        </w:rPr>
      </w:pPr>
    </w:p>
    <w:p>
      <w:pPr>
        <w:rPr>
          <w:rFonts w:hint="eastAsia"/>
          <w:b/>
          <w:sz w:val="21"/>
          <w:szCs w:val="21"/>
        </w:rPr>
      </w:pPr>
    </w:p>
    <w:p>
      <w:pPr>
        <w:rPr>
          <w:rFonts w:hint="eastAsia"/>
          <w:b/>
          <w:sz w:val="21"/>
          <w:szCs w:val="21"/>
        </w:rPr>
      </w:pPr>
    </w:p>
    <w:p>
      <w:pPr>
        <w:rPr>
          <w:rFonts w:hint="eastAsia"/>
          <w:b/>
          <w:sz w:val="32"/>
          <w:szCs w:val="32"/>
        </w:rPr>
      </w:pPr>
      <w:r>
        <w:rPr>
          <w:rFonts w:hint="eastAsia"/>
          <w:b/>
          <w:sz w:val="32"/>
          <w:szCs w:val="32"/>
        </w:rPr>
        <w:t>《</w:t>
      </w:r>
      <w:r>
        <w:rPr>
          <w:rFonts w:hint="eastAsia" w:ascii="宋体" w:hAnsi="宋体" w:eastAsia="宋体" w:cs="宋体"/>
          <w:b/>
          <w:kern w:val="0"/>
          <w:sz w:val="32"/>
          <w:szCs w:val="32"/>
        </w:rPr>
        <w:t>郑振铎中国文学史</w:t>
      </w:r>
      <w:r>
        <w:rPr>
          <w:rFonts w:hint="eastAsia"/>
          <w:b/>
          <w:sz w:val="32"/>
          <w:szCs w:val="32"/>
        </w:rPr>
        <w:t>》新书速读：</w:t>
      </w:r>
    </w:p>
    <w:p>
      <w:pPr>
        <w:rPr>
          <w:rFonts w:hint="default"/>
          <w:b/>
          <w:sz w:val="32"/>
          <w:szCs w:val="32"/>
          <w:lang w:val="en-US"/>
        </w:rPr>
      </w:pPr>
      <w:r>
        <w:rPr>
          <w:rFonts w:hint="eastAsia"/>
          <w:sz w:val="24"/>
          <w:szCs w:val="24"/>
          <w:lang w:val="en-US" w:eastAsia="zh-CN"/>
        </w:rPr>
        <w:t>新书条码：1800113780、1800113782        书架位置：I209/32</w:t>
      </w:r>
    </w:p>
    <w:p>
      <w:pPr>
        <w:rPr>
          <w:rFonts w:hint="eastAsia"/>
          <w:b/>
          <w:sz w:val="32"/>
          <w:szCs w:val="32"/>
        </w:rPr>
      </w:pPr>
      <w:r>
        <w:rPr>
          <w:sz w:val="24"/>
        </w:rPr>
        <w:pict>
          <v:shape id="_x0000_s1035" o:spid="_x0000_s1035" o:spt="202" type="#_x0000_t202" style="position:absolute;left:0pt;margin-left:120.8pt;margin-top:5.4pt;height:119.95pt;width:191.25pt;z-index:251662336;mso-width-relative:page;mso-height-relative:page;" fillcolor="#FFFFFF" filled="t" stroked="f" coordsize="21600,21600">
            <v:path/>
            <v:fill on="t" color2="#FFFFFF" focussize="0,0"/>
            <v:stroke on="f"/>
            <v:imagedata o:title=""/>
            <o:lock v:ext="edit" aspectratio="f"/>
            <v:textbox>
              <w:txbxContent>
                <w:p>
                  <w:pPr>
                    <w:rPr>
                      <w:rFonts w:hint="default"/>
                      <w:lang w:val="en-US"/>
                    </w:rPr>
                  </w:pPr>
                  <w:r>
                    <w:rPr>
                      <w:rFonts w:hint="eastAsia"/>
                    </w:rPr>
                    <w:t>出版社：</w:t>
                  </w:r>
                  <w:r>
                    <w:rPr>
                      <w:rFonts w:hint="eastAsia"/>
                      <w:lang w:val="en-US" w:eastAsia="zh-CN"/>
                    </w:rPr>
                    <w:t>吉林出版集团股份有限公司</w:t>
                  </w:r>
                </w:p>
                <w:p>
                  <w:pPr>
                    <w:rPr>
                      <w:rFonts w:hint="default" w:eastAsiaTheme="minorEastAsia"/>
                      <w:lang w:val="en-US" w:eastAsia="zh-CN"/>
                    </w:rPr>
                  </w:pPr>
                  <w:r>
                    <w:rPr>
                      <w:rFonts w:hint="eastAsia"/>
                    </w:rPr>
                    <w:t>作者：</w:t>
                  </w:r>
                  <w:r>
                    <w:rPr>
                      <w:rFonts w:hint="eastAsia"/>
                      <w:lang w:val="en-US" w:eastAsia="zh-CN"/>
                    </w:rPr>
                    <w:t>郑振铎</w:t>
                  </w:r>
                </w:p>
                <w:p>
                  <w:pPr>
                    <w:rPr>
                      <w:rFonts w:hint="default" w:eastAsiaTheme="minorEastAsia"/>
                      <w:lang w:val="en-US" w:eastAsia="zh-CN"/>
                    </w:rPr>
                  </w:pPr>
                  <w:r>
                    <w:rPr>
                      <w:rFonts w:hint="eastAsia"/>
                    </w:rPr>
                    <w:t>出版年：20</w:t>
                  </w:r>
                  <w:r>
                    <w:rPr>
                      <w:rFonts w:hint="eastAsia"/>
                      <w:lang w:val="en-US" w:eastAsia="zh-CN"/>
                    </w:rPr>
                    <w:t>16</w:t>
                  </w:r>
                  <w:r>
                    <w:rPr>
                      <w:rFonts w:hint="eastAsia"/>
                    </w:rPr>
                    <w:t>-</w:t>
                  </w:r>
                  <w:r>
                    <w:rPr>
                      <w:rFonts w:hint="eastAsia"/>
                      <w:lang w:val="en-US" w:eastAsia="zh-CN"/>
                    </w:rPr>
                    <w:t>05</w:t>
                  </w:r>
                </w:p>
                <w:p>
                  <w:pPr>
                    <w:rPr>
                      <w:rFonts w:hint="default" w:eastAsiaTheme="minorEastAsia"/>
                      <w:lang w:val="en-US" w:eastAsia="zh-CN"/>
                    </w:rPr>
                  </w:pPr>
                  <w:r>
                    <w:rPr>
                      <w:rFonts w:hint="eastAsia"/>
                    </w:rPr>
                    <w:t>页数：</w:t>
                  </w:r>
                  <w:r>
                    <w:rPr>
                      <w:rFonts w:hint="eastAsia"/>
                      <w:lang w:val="en-US" w:eastAsia="zh-CN"/>
                    </w:rPr>
                    <w:t>819</w:t>
                  </w:r>
                </w:p>
                <w:p>
                  <w:r>
                    <w:rPr>
                      <w:rFonts w:hint="eastAsia"/>
                    </w:rPr>
                    <w:t>定价：</w:t>
                  </w:r>
                  <w:r>
                    <w:rPr>
                      <w:rFonts w:hint="eastAsia"/>
                      <w:lang w:val="en-US" w:eastAsia="zh-CN"/>
                    </w:rPr>
                    <w:t>116</w:t>
                  </w:r>
                  <w:r>
                    <w:rPr>
                      <w:rFonts w:hint="eastAsia"/>
                    </w:rPr>
                    <w:t>.00</w:t>
                  </w:r>
                </w:p>
                <w:p>
                  <w:r>
                    <w:rPr>
                      <w:rFonts w:hint="eastAsia"/>
                    </w:rPr>
                    <w:t>装祯：平装</w:t>
                  </w:r>
                </w:p>
                <w:p>
                  <w:pPr>
                    <w:rPr>
                      <w:rFonts w:hint="default" w:eastAsiaTheme="minorEastAsia"/>
                      <w:lang w:val="en-US" w:eastAsia="zh-CN"/>
                    </w:rPr>
                  </w:pPr>
                  <w:r>
                    <w:rPr>
                      <w:rFonts w:hint="eastAsia"/>
                    </w:rPr>
                    <w:t>ISBN：97875</w:t>
                  </w:r>
                  <w:r>
                    <w:rPr>
                      <w:rFonts w:hint="eastAsia"/>
                      <w:lang w:val="en-US" w:eastAsia="zh-CN"/>
                    </w:rPr>
                    <w:t>58111891</w:t>
                  </w:r>
                </w:p>
                <w:p/>
              </w:txbxContent>
            </v:textbox>
          </v:shape>
        </w:pict>
      </w:r>
      <w:r>
        <w:rPr>
          <w:rFonts w:ascii="宋体" w:hAnsi="宋体" w:eastAsia="宋体" w:cs="宋体"/>
          <w:sz w:val="24"/>
          <w:szCs w:val="24"/>
        </w:rPr>
        <w:drawing>
          <wp:inline distT="0" distB="0" distL="114300" distR="114300">
            <wp:extent cx="1267460" cy="1452880"/>
            <wp:effectExtent l="0" t="0" r="8890" b="1397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1267460" cy="1452880"/>
                    </a:xfrm>
                    <a:prstGeom prst="rect">
                      <a:avLst/>
                    </a:prstGeom>
                    <a:noFill/>
                    <a:ln w="9525">
                      <a:noFill/>
                    </a:ln>
                  </pic:spPr>
                </pic:pic>
              </a:graphicData>
            </a:graphic>
          </wp:inline>
        </w:drawing>
      </w:r>
    </w:p>
    <w:p>
      <w:r>
        <w:rPr>
          <w:rFonts w:hint="eastAsia"/>
          <w:b/>
          <w:sz w:val="32"/>
          <w:szCs w:val="32"/>
        </w:rPr>
        <w:t>内容简介：</w:t>
      </w:r>
    </w:p>
    <w:p>
      <w:pPr>
        <w:pStyle w:val="4"/>
        <w:keepNext w:val="0"/>
        <w:keepLines w:val="0"/>
        <w:widowControl/>
        <w:suppressLineNumbers w:val="0"/>
        <w:wordWrap/>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111111"/>
          <w:spacing w:val="0"/>
          <w:sz w:val="21"/>
          <w:szCs w:val="21"/>
          <w:bdr w:val="none" w:color="auto" w:sz="0" w:space="0"/>
          <w:shd w:val="clear" w:fill="FFFFFF"/>
        </w:rPr>
        <w:t>《中国文学简史》，是郑振铎于1932年出版的，原书名《插图版中国文学史》。全书分为三篇：古代文学、中世纪文学以及近代文学。自古代文学鸟瞰至明末阮大铖与李玉，共六十四章。讲</w:t>
      </w:r>
    </w:p>
    <w:p>
      <w:pPr>
        <w:pStyle w:val="4"/>
        <w:keepNext w:val="0"/>
        <w:keepLines w:val="0"/>
        <w:widowControl/>
        <w:suppressLineNumbers w:val="0"/>
        <w:wordWrap/>
        <w:spacing w:before="0" w:beforeAutospacing="0" w:after="0" w:afterAutospacing="0"/>
        <w:ind w:left="0" w:right="0" w:firstLine="420"/>
        <w:rPr>
          <w:rFonts w:hint="eastAsia" w:ascii="宋体" w:hAnsi="宋体" w:eastAsia="宋体" w:cs="宋体"/>
          <w:sz w:val="21"/>
          <w:szCs w:val="21"/>
        </w:rPr>
      </w:pPr>
      <w:r>
        <w:rPr>
          <w:rFonts w:hint="eastAsia" w:ascii="宋体" w:hAnsi="宋体" w:eastAsia="宋体" w:cs="宋体"/>
          <w:i w:val="0"/>
          <w:iCs w:val="0"/>
          <w:caps w:val="0"/>
          <w:color w:val="111111"/>
          <w:spacing w:val="0"/>
          <w:sz w:val="21"/>
          <w:szCs w:val="21"/>
          <w:bdr w:val="none" w:color="auto" w:sz="0" w:space="0"/>
          <w:shd w:val="clear" w:fill="FFFFFF"/>
        </w:rPr>
        <w:t>述了中国文学的起源发展。涉及体裁种类很多，所收材料有三分之一以上是同时期其他书所未论及的，如变文、戏文、诸宫调、散曲、民歌以及宝卷、弹词、鼓词等。全书图文并茂（约180幅</w:t>
      </w:r>
    </w:p>
    <w:p>
      <w:pPr>
        <w:pStyle w:val="4"/>
        <w:keepNext w:val="0"/>
        <w:keepLines w:val="0"/>
        <w:widowControl/>
        <w:suppressLineNumbers w:val="0"/>
        <w:wordWrap/>
        <w:spacing w:before="0" w:beforeAutospacing="0" w:after="0" w:afterAutospacing="0"/>
        <w:ind w:left="0" w:right="0" w:firstLine="420"/>
      </w:pPr>
      <w:r>
        <w:rPr>
          <w:rFonts w:hint="eastAsia" w:ascii="宋体" w:hAnsi="宋体" w:eastAsia="宋体" w:cs="宋体"/>
          <w:i w:val="0"/>
          <w:iCs w:val="0"/>
          <w:caps w:val="0"/>
          <w:color w:val="111111"/>
          <w:spacing w:val="0"/>
          <w:sz w:val="21"/>
          <w:szCs w:val="21"/>
          <w:bdr w:val="none" w:color="auto" w:sz="0" w:space="0"/>
          <w:shd w:val="clear" w:fill="FFFFFF"/>
        </w:rPr>
        <w:t>图）、史料丰富、眼界宽阔，充分肯定了民间文学在文学史上的地位，是了解中国文学史的入门书。</w:t>
      </w:r>
    </w:p>
    <w:p>
      <w:pPr>
        <w:rPr>
          <w:rFonts w:hint="eastAsia"/>
          <w:b/>
          <w:sz w:val="32"/>
          <w:szCs w:val="32"/>
        </w:rPr>
      </w:pPr>
    </w:p>
    <w:p>
      <w:pPr>
        <w:rPr>
          <w:rFonts w:hint="eastAsia"/>
          <w:b/>
          <w:sz w:val="32"/>
          <w:szCs w:val="32"/>
        </w:rPr>
      </w:pPr>
    </w:p>
    <w:p>
      <w:pPr>
        <w:rPr>
          <w:rFonts w:hint="eastAsia"/>
          <w:b/>
          <w:sz w:val="32"/>
          <w:szCs w:val="32"/>
        </w:rPr>
      </w:pPr>
      <w:r>
        <w:rPr>
          <w:rFonts w:hint="eastAsia"/>
          <w:b/>
          <w:sz w:val="32"/>
          <w:szCs w:val="32"/>
        </w:rPr>
        <w:t>《</w:t>
      </w:r>
      <w:r>
        <w:rPr>
          <w:rFonts w:hint="eastAsia" w:ascii="宋体" w:hAnsi="宋体" w:eastAsia="宋体" w:cs="宋体"/>
          <w:b/>
          <w:kern w:val="0"/>
          <w:sz w:val="32"/>
          <w:szCs w:val="32"/>
        </w:rPr>
        <w:t>给生命来点幽默</w:t>
      </w:r>
      <w:r>
        <w:rPr>
          <w:rFonts w:hint="eastAsia"/>
          <w:b/>
          <w:sz w:val="32"/>
          <w:szCs w:val="32"/>
        </w:rPr>
        <w:t>》新书速读：</w:t>
      </w:r>
    </w:p>
    <w:p>
      <w:pPr>
        <w:rPr>
          <w:rFonts w:hint="default"/>
          <w:b/>
          <w:sz w:val="32"/>
          <w:szCs w:val="32"/>
          <w:lang w:val="en-US"/>
        </w:rPr>
      </w:pPr>
      <w:r>
        <w:rPr>
          <w:rFonts w:hint="eastAsia"/>
          <w:sz w:val="24"/>
          <w:szCs w:val="24"/>
          <w:lang w:val="en-US" w:eastAsia="zh-CN"/>
        </w:rPr>
        <w:t>新书条码：1800113737、1800113738        书架位置：I267/2347</w:t>
      </w:r>
    </w:p>
    <w:p>
      <w:pPr>
        <w:rPr>
          <w:rFonts w:hint="eastAsia"/>
          <w:b/>
          <w:sz w:val="32"/>
          <w:szCs w:val="32"/>
        </w:rPr>
      </w:pPr>
      <w:bookmarkStart w:id="0" w:name="_GoBack"/>
      <w:bookmarkEnd w:id="0"/>
      <w:r>
        <w:rPr>
          <w:sz w:val="24"/>
        </w:rPr>
        <w:pict>
          <v:shape id="_x0000_s1036" o:spid="_x0000_s1036" o:spt="202" type="#_x0000_t202" style="position:absolute;left:0pt;margin-left:124.25pt;margin-top:12pt;height:141.75pt;width:197.25pt;z-index:251663360;mso-width-relative:page;mso-height-relative:page;" fillcolor="#FFFFFF" filled="t" stroked="t" coordsize="21600,21600">
            <v:path/>
            <v:fill on="t" color2="#FFFFFF" focussize="0,0"/>
            <v:stroke color="#000000"/>
            <v:imagedata o:title=""/>
            <o:lock v:ext="edit" aspectratio="f"/>
            <v:textbox>
              <w:txbxContent>
                <w:p>
                  <w:pPr>
                    <w:rPr>
                      <w:rFonts w:hint="default"/>
                      <w:lang w:val="en-US"/>
                    </w:rPr>
                  </w:pPr>
                  <w:r>
                    <w:rPr>
                      <w:rFonts w:hint="eastAsia"/>
                    </w:rPr>
                    <w:t>出版社：</w:t>
                  </w:r>
                  <w:r>
                    <w:rPr>
                      <w:rFonts w:hint="eastAsia"/>
                      <w:lang w:val="en-US" w:eastAsia="zh-CN"/>
                    </w:rPr>
                    <w:t>花山文艺出版社</w:t>
                  </w:r>
                </w:p>
                <w:p>
                  <w:pPr>
                    <w:rPr>
                      <w:rFonts w:hint="default" w:eastAsiaTheme="minorEastAsia"/>
                      <w:lang w:val="en-US" w:eastAsia="zh-CN"/>
                    </w:rPr>
                  </w:pPr>
                  <w:r>
                    <w:rPr>
                      <w:rFonts w:hint="eastAsia"/>
                    </w:rPr>
                    <w:t>作者：</w:t>
                  </w:r>
                  <w:r>
                    <w:rPr>
                      <w:rFonts w:hint="eastAsia"/>
                      <w:lang w:val="en-US" w:eastAsia="zh-CN"/>
                    </w:rPr>
                    <w:t>关仁山</w:t>
                  </w:r>
                </w:p>
                <w:p>
                  <w:pPr>
                    <w:rPr>
                      <w:rFonts w:hint="eastAsia"/>
                      <w:lang w:val="en-US" w:eastAsia="zh-CN"/>
                    </w:rPr>
                  </w:pPr>
                  <w:r>
                    <w:rPr>
                      <w:rFonts w:hint="eastAsia"/>
                    </w:rPr>
                    <w:t>出版年：20</w:t>
                  </w:r>
                  <w:r>
                    <w:rPr>
                      <w:rFonts w:hint="eastAsia"/>
                      <w:lang w:val="en-US" w:eastAsia="zh-CN"/>
                    </w:rPr>
                    <w:t>17</w:t>
                  </w:r>
                  <w:r>
                    <w:rPr>
                      <w:rFonts w:hint="eastAsia"/>
                    </w:rPr>
                    <w:t>-</w:t>
                  </w:r>
                  <w:r>
                    <w:rPr>
                      <w:rFonts w:hint="eastAsia"/>
                      <w:lang w:val="en-US" w:eastAsia="zh-CN"/>
                    </w:rPr>
                    <w:t>01</w:t>
                  </w:r>
                </w:p>
                <w:p>
                  <w:pPr>
                    <w:rPr>
                      <w:rFonts w:hint="default" w:eastAsiaTheme="minorEastAsia"/>
                      <w:lang w:val="en-US" w:eastAsia="zh-CN"/>
                    </w:rPr>
                  </w:pPr>
                  <w:r>
                    <w:rPr>
                      <w:rFonts w:hint="eastAsia"/>
                    </w:rPr>
                    <w:t>页数：</w:t>
                  </w:r>
                  <w:r>
                    <w:rPr>
                      <w:rFonts w:hint="eastAsia"/>
                      <w:lang w:val="en-US" w:eastAsia="zh-CN"/>
                    </w:rPr>
                    <w:t>303</w:t>
                  </w:r>
                </w:p>
                <w:p>
                  <w:r>
                    <w:rPr>
                      <w:rFonts w:hint="eastAsia"/>
                    </w:rPr>
                    <w:t>定价：</w:t>
                  </w:r>
                  <w:r>
                    <w:rPr>
                      <w:rFonts w:hint="eastAsia"/>
                      <w:lang w:val="en-US" w:eastAsia="zh-CN"/>
                    </w:rPr>
                    <w:t>48</w:t>
                  </w:r>
                  <w:r>
                    <w:rPr>
                      <w:rFonts w:hint="eastAsia"/>
                    </w:rPr>
                    <w:t>.00</w:t>
                  </w:r>
                </w:p>
                <w:p>
                  <w:r>
                    <w:rPr>
                      <w:rFonts w:hint="eastAsia"/>
                    </w:rPr>
                    <w:t>装祯：</w:t>
                  </w:r>
                  <w:r>
                    <w:rPr>
                      <w:rFonts w:hint="eastAsia"/>
                      <w:lang w:val="en-US" w:eastAsia="zh-CN"/>
                    </w:rPr>
                    <w:t>精</w:t>
                  </w:r>
                  <w:r>
                    <w:rPr>
                      <w:rFonts w:hint="eastAsia"/>
                    </w:rPr>
                    <w:t>装</w:t>
                  </w:r>
                </w:p>
                <w:p>
                  <w:pPr>
                    <w:rPr>
                      <w:rFonts w:hint="default" w:eastAsiaTheme="minorEastAsia"/>
                      <w:lang w:val="en-US" w:eastAsia="zh-CN"/>
                    </w:rPr>
                  </w:pPr>
                  <w:r>
                    <w:rPr>
                      <w:rFonts w:hint="eastAsia"/>
                    </w:rPr>
                    <w:t>ISBN：97875</w:t>
                  </w:r>
                  <w:r>
                    <w:rPr>
                      <w:rFonts w:hint="eastAsia"/>
                      <w:lang w:val="en-US" w:eastAsia="zh-CN"/>
                    </w:rPr>
                    <w:t>51130844</w:t>
                  </w:r>
                </w:p>
                <w:p/>
              </w:txbxContent>
            </v:textbox>
          </v:shape>
        </w:pict>
      </w:r>
      <w:r>
        <w:rPr>
          <w:rFonts w:ascii="宋体" w:hAnsi="宋体" w:eastAsia="宋体" w:cs="宋体"/>
          <w:sz w:val="24"/>
          <w:szCs w:val="24"/>
        </w:rPr>
        <w:drawing>
          <wp:inline distT="0" distB="0" distL="114300" distR="114300">
            <wp:extent cx="1295400" cy="1936750"/>
            <wp:effectExtent l="0" t="0" r="0" b="6350"/>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8"/>
                    <a:stretch>
                      <a:fillRect/>
                    </a:stretch>
                  </pic:blipFill>
                  <pic:spPr>
                    <a:xfrm>
                      <a:off x="0" y="0"/>
                      <a:ext cx="1295400" cy="1936750"/>
                    </a:xfrm>
                    <a:prstGeom prst="rect">
                      <a:avLst/>
                    </a:prstGeom>
                    <a:noFill/>
                    <a:ln w="9525">
                      <a:noFill/>
                    </a:ln>
                  </pic:spPr>
                </pic:pic>
              </a:graphicData>
            </a:graphic>
          </wp:inline>
        </w:drawing>
      </w:r>
    </w:p>
    <w:p>
      <w:pPr>
        <w:rPr>
          <w:rFonts w:hint="eastAsia"/>
          <w:b/>
          <w:sz w:val="32"/>
          <w:szCs w:val="32"/>
        </w:rPr>
      </w:pPr>
      <w:r>
        <w:rPr>
          <w:rFonts w:hint="eastAsia"/>
          <w:b/>
          <w:sz w:val="32"/>
          <w:szCs w:val="32"/>
        </w:rPr>
        <w:t>内容简介：</w:t>
      </w:r>
    </w:p>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给生命来点儿幽默》内容简介：文学家对现实的利用大致是两种情况，一种是尊重既有的事实，将其作为一种资源，或直用，或加工；二是将生活当做对象，评头论足，从中总结出生活的规律来。关仁山的《给生命来点儿幽默》综合了这两种方法，但又不是截然将作品分成两类，常常是叙中有议，议中有情。</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关仁山写母亲，写童年，写故乡，写山水，写人情世故，写文坛掌故，无不是生活的写照和心灵的体验。这是《给生命来点幽默》最主要的特点。朱大可说过，在没有《圣经》的中国，文学是被当作《圣经》来看的。关仁山在文学创作中，想必又是把生活当作《圣经》的。文学是他的皈依，而生活就是他的法则——无论在小说创作中，还是眼下这部厚厚的散文集子。</w:t>
      </w:r>
    </w:p>
    <w:p>
      <w:pPr>
        <w:rPr>
          <w:rFonts w:hint="eastAsia"/>
          <w:b/>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g3ZDRmYTc3NjQ3ZDcwMDY3MDI1ZGNkYzdjYWNjNzUifQ=="/>
  </w:docVars>
  <w:rsids>
    <w:rsidRoot w:val="00EF74C1"/>
    <w:rsid w:val="001F20B9"/>
    <w:rsid w:val="0024285B"/>
    <w:rsid w:val="002511C9"/>
    <w:rsid w:val="00297520"/>
    <w:rsid w:val="002D3291"/>
    <w:rsid w:val="003A1BA1"/>
    <w:rsid w:val="00410FD6"/>
    <w:rsid w:val="00461B1C"/>
    <w:rsid w:val="004F1135"/>
    <w:rsid w:val="00534B63"/>
    <w:rsid w:val="005468A9"/>
    <w:rsid w:val="00617EBD"/>
    <w:rsid w:val="006E2F42"/>
    <w:rsid w:val="006F4675"/>
    <w:rsid w:val="008548F2"/>
    <w:rsid w:val="00873658"/>
    <w:rsid w:val="00875CAB"/>
    <w:rsid w:val="009907A7"/>
    <w:rsid w:val="009E1F74"/>
    <w:rsid w:val="00AB1C68"/>
    <w:rsid w:val="00C00DA2"/>
    <w:rsid w:val="00C20159"/>
    <w:rsid w:val="00C2373C"/>
    <w:rsid w:val="00C52219"/>
    <w:rsid w:val="00EE5313"/>
    <w:rsid w:val="00EF74C1"/>
    <w:rsid w:val="00F46F55"/>
    <w:rsid w:val="08C307AE"/>
    <w:rsid w:val="09A415D0"/>
    <w:rsid w:val="19C748E9"/>
    <w:rsid w:val="260A1B8F"/>
    <w:rsid w:val="285D7542"/>
    <w:rsid w:val="288A563E"/>
    <w:rsid w:val="470C62B3"/>
    <w:rsid w:val="48DD603C"/>
    <w:rsid w:val="6778122E"/>
    <w:rsid w:val="6DAD4F9F"/>
    <w:rsid w:val="758C5787"/>
    <w:rsid w:val="79B1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semiHidden/>
    <w:unhideWhenUsed/>
    <w:qFormat/>
    <w:uiPriority w:val="99"/>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批注框文本 Char"/>
    <w:basedOn w:val="6"/>
    <w:link w:val="3"/>
    <w:semiHidden/>
    <w:qFormat/>
    <w:uiPriority w:val="99"/>
    <w:rPr>
      <w:sz w:val="18"/>
      <w:szCs w:val="18"/>
    </w:rPr>
  </w:style>
  <w:style w:type="character" w:customStyle="1" w:styleId="9">
    <w:name w:val="标题 1 Char"/>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1196</Words>
  <Characters>1277</Characters>
  <Lines>8</Lines>
  <Paragraphs>2</Paragraphs>
  <TotalTime>1</TotalTime>
  <ScaleCrop>false</ScaleCrop>
  <LinksUpToDate>false</LinksUpToDate>
  <CharactersWithSpaces>1317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2021-01-13T11:31:00Z</dcterms:created>
  <dc:creator>Administrator</dc:creator>
  <cp:lastModifiedBy>lily</cp:lastModifiedBy>
  <dcterms:modified xsi:type="dcterms:W3CDTF">2022-05-20T08:08:10Z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371E13784EB749A9A0A45207AC27F37F</vt:lpwstr>
  </property>
</Properties>
</file>