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DB3" w:rsidRPr="00381E5B" w:rsidRDefault="00714DB3" w:rsidP="00381E5B">
      <w:pPr>
        <w:jc w:val="center"/>
        <w:rPr>
          <w:rFonts w:ascii="黑体" w:eastAsia="黑体" w:hAnsi="黑体"/>
          <w:sz w:val="28"/>
          <w:szCs w:val="28"/>
        </w:rPr>
      </w:pPr>
      <w:r>
        <w:rPr>
          <w:rFonts w:ascii="黑体" w:eastAsia="黑体" w:hAnsi="黑体"/>
          <w:sz w:val="28"/>
          <w:szCs w:val="28"/>
        </w:rPr>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神奇的生物</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陈祥辉</w:t>
            </w:r>
          </w:p>
        </w:tc>
        <w:tc>
          <w:tcPr>
            <w:tcW w:w="832" w:type="dxa"/>
            <w:vAlign w:val="center"/>
          </w:tcPr>
          <w:p w:rsidR="00714DB3" w:rsidRDefault="00714DB3">
            <w:r>
              <w:t>性别</w:t>
            </w:r>
          </w:p>
        </w:tc>
        <w:tc>
          <w:tcPr>
            <w:tcW w:w="832" w:type="dxa"/>
            <w:vAlign w:val="center"/>
          </w:tcPr>
          <w:p w:rsidR="00714DB3" w:rsidRDefault="00714DB3">
            <w:r>
              <w:rPr>
                <w:rFonts w:hint="eastAsia"/>
                <w:noProof/>
              </w:rPr>
              <w:t>男</w:t>
            </w:r>
          </w:p>
        </w:tc>
        <w:tc>
          <w:tcPr>
            <w:tcW w:w="832" w:type="dxa"/>
            <w:vAlign w:val="center"/>
          </w:tcPr>
          <w:p w:rsidR="00714DB3" w:rsidRDefault="00714DB3">
            <w:r>
              <w:t>学科</w:t>
            </w:r>
          </w:p>
        </w:tc>
        <w:tc>
          <w:tcPr>
            <w:tcW w:w="1648" w:type="dxa"/>
            <w:vAlign w:val="center"/>
          </w:tcPr>
          <w:p w:rsidR="00714DB3" w:rsidRDefault="00714DB3">
            <w:r>
              <w:rPr>
                <w:rFonts w:hint="eastAsia"/>
                <w:noProof/>
              </w:rPr>
              <w:t>生物</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rsidP="00714DB3"/>
        </w:tc>
        <w:tc>
          <w:tcPr>
            <w:tcW w:w="688" w:type="dxa"/>
            <w:vAlign w:val="center"/>
          </w:tcPr>
          <w:p w:rsidR="00714DB3" w:rsidRDefault="00714DB3">
            <w:r>
              <w:t>所属年级</w:t>
            </w:r>
          </w:p>
        </w:tc>
        <w:tc>
          <w:tcPr>
            <w:tcW w:w="1458" w:type="dxa"/>
          </w:tcPr>
          <w:p w:rsidR="00714DB3" w:rsidRDefault="00714DB3" w:rsidP="00714DB3">
            <w:bookmarkStart w:id="0" w:name="_GoBack"/>
            <w:bookmarkEnd w:id="0"/>
          </w:p>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20</w:t>
            </w:r>
            <w:r>
              <w:rPr>
                <w:rFonts w:hint="eastAsia"/>
                <w:noProof/>
              </w:rPr>
              <w:t>名学生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教室和校园</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自然界中的有些生物非常神奇，他们有什么生存之道，有什么特殊的生存技能，我们人类怎样去保护他们，值得探究。</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1</w:t>
            </w:r>
            <w:r>
              <w:rPr>
                <w:rFonts w:hint="eastAsia"/>
                <w:noProof/>
              </w:rPr>
              <w:t>、了解地球上有哪些神奇的生物？</w:t>
            </w:r>
            <w:r>
              <w:rPr>
                <w:rFonts w:hint="eastAsia"/>
                <w:noProof/>
              </w:rPr>
              <w:t>2</w:t>
            </w:r>
            <w:r>
              <w:rPr>
                <w:rFonts w:hint="eastAsia"/>
                <w:noProof/>
              </w:rPr>
              <w:t>、了解神奇之处是什么？</w:t>
            </w:r>
            <w:r>
              <w:rPr>
                <w:rFonts w:hint="eastAsia"/>
                <w:noProof/>
              </w:rPr>
              <w:t>3</w:t>
            </w:r>
            <w:r>
              <w:rPr>
                <w:rFonts w:hint="eastAsia"/>
                <w:noProof/>
              </w:rPr>
              <w:t>、人类怎样与他们和谐共生？</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课堂纪律，习题测评</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希沃功能正常</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射水鱼</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会飞的鱼</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彩色海兔</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小猪章鱼</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叶海龙</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透明鱼</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法老蚁</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箭毒蛙</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百岁兰</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1</w:t>
            </w:r>
            <w:r>
              <w:t>0</w:t>
            </w:r>
            <w:r>
              <w:t>课时</w:t>
            </w:r>
          </w:p>
        </w:tc>
        <w:tc>
          <w:tcPr>
            <w:tcW w:w="8043" w:type="dxa"/>
            <w:gridSpan w:val="9"/>
          </w:tcPr>
          <w:p w:rsidR="00714DB3" w:rsidRDefault="00714DB3" w:rsidP="00BF2AB9">
            <w:pPr>
              <w:jc w:val="center"/>
            </w:pPr>
            <w:r>
              <w:rPr>
                <w:rFonts w:hint="eastAsia"/>
                <w:noProof/>
              </w:rPr>
              <w:t>大王花</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龙血树</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巨魔芋</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雪曼将军树</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猴面包树</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数学思维训练</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段桔红</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数学</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r>
              <w:rPr>
                <w:rFonts w:hint="eastAsia"/>
                <w:noProof/>
              </w:rPr>
              <w:t>李娜</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数学</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数学基础较好同学</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教室</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根据教学进度，巩固所学知识，并适当补充思维探索问题。</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巩固基础，提高思维。</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课上表现</w:t>
            </w:r>
            <w:r>
              <w:rPr>
                <w:rFonts w:hint="eastAsia"/>
                <w:noProof/>
              </w:rPr>
              <w:t>+</w:t>
            </w:r>
            <w:r>
              <w:rPr>
                <w:rFonts w:hint="eastAsia"/>
                <w:noProof/>
              </w:rPr>
              <w:t>完课检测</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无</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集合</w:t>
            </w:r>
            <w:r>
              <w:rPr>
                <w:rFonts w:hint="eastAsia"/>
                <w:noProof/>
              </w:rPr>
              <w:t>1</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充分条件与必要条件</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不等式</w:t>
            </w:r>
            <w:r>
              <w:rPr>
                <w:rFonts w:hint="eastAsia"/>
                <w:noProof/>
              </w:rPr>
              <w:t>1</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不等式</w:t>
            </w:r>
            <w:r>
              <w:rPr>
                <w:rFonts w:hint="eastAsia"/>
                <w:noProof/>
              </w:rPr>
              <w:t>2</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二次函数与一元二次方程、不等式</w:t>
            </w:r>
            <w:r>
              <w:rPr>
                <w:rFonts w:hint="eastAsia"/>
                <w:noProof/>
              </w:rPr>
              <w:t>1</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二次函数与一元二次方程、不等式</w:t>
            </w:r>
            <w:r>
              <w:rPr>
                <w:rFonts w:hint="eastAsia"/>
                <w:noProof/>
              </w:rPr>
              <w:t>2</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函数及基本性质</w:t>
            </w:r>
            <w:r>
              <w:rPr>
                <w:rFonts w:hint="eastAsia"/>
                <w:noProof/>
              </w:rPr>
              <w:t>1</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函数及基本性质</w:t>
            </w:r>
            <w:r>
              <w:rPr>
                <w:rFonts w:hint="eastAsia"/>
                <w:noProof/>
              </w:rPr>
              <w:t>2</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指数函数</w:t>
            </w:r>
            <w:r>
              <w:rPr>
                <w:rFonts w:hint="eastAsia"/>
                <w:noProof/>
              </w:rPr>
              <w:t>1</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1</w:t>
            </w:r>
            <w:r>
              <w:t>0</w:t>
            </w:r>
            <w:r>
              <w:t>课时</w:t>
            </w:r>
          </w:p>
        </w:tc>
        <w:tc>
          <w:tcPr>
            <w:tcW w:w="8043" w:type="dxa"/>
            <w:gridSpan w:val="9"/>
          </w:tcPr>
          <w:p w:rsidR="00714DB3" w:rsidRDefault="00714DB3" w:rsidP="00BF2AB9">
            <w:pPr>
              <w:jc w:val="center"/>
            </w:pPr>
            <w:r>
              <w:rPr>
                <w:rFonts w:hint="eastAsia"/>
                <w:noProof/>
              </w:rPr>
              <w:t>指数函数</w:t>
            </w:r>
            <w:r>
              <w:rPr>
                <w:rFonts w:hint="eastAsia"/>
                <w:noProof/>
              </w:rPr>
              <w:t>2</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对数函数</w:t>
            </w:r>
            <w:r>
              <w:rPr>
                <w:rFonts w:hint="eastAsia"/>
                <w:noProof/>
              </w:rPr>
              <w:t>1</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对数函数</w:t>
            </w:r>
            <w:r>
              <w:rPr>
                <w:rFonts w:hint="eastAsia"/>
                <w:noProof/>
              </w:rPr>
              <w:t>2</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三角函数</w:t>
            </w:r>
            <w:r>
              <w:rPr>
                <w:rFonts w:hint="eastAsia"/>
                <w:noProof/>
              </w:rPr>
              <w:t>1</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三角函数</w:t>
            </w:r>
            <w:r>
              <w:rPr>
                <w:rFonts w:hint="eastAsia"/>
                <w:noProof/>
              </w:rPr>
              <w:t>2</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微生物和我们的生活</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范璇</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生物学</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共</w:t>
            </w:r>
            <w:r>
              <w:rPr>
                <w:rFonts w:hint="eastAsia"/>
                <w:noProof/>
              </w:rPr>
              <w:t>20</w:t>
            </w:r>
            <w:r>
              <w:rPr>
                <w:rFonts w:hint="eastAsia"/>
                <w:noProof/>
              </w:rPr>
              <w:t>名学生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生物实验室</w:t>
            </w:r>
            <w:r>
              <w:rPr>
                <w:rFonts w:hint="eastAsia"/>
                <w:noProof/>
              </w:rPr>
              <w:t>201</w:t>
            </w:r>
            <w:r>
              <w:rPr>
                <w:rFonts w:hint="eastAsia"/>
                <w:noProof/>
              </w:rPr>
              <w:t>、无菌室</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了解人类身边的主要微生物，从植物叶片表面和组织中分离出真菌和细菌，通过形态学鉴定、分类。同时学会配置基本培养基，灭菌，纯化微生物，接种微生物，尽可能筛选出有生物防治效果的微生物。</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w:t>
            </w:r>
            <w:r>
              <w:rPr>
                <w:rFonts w:hint="eastAsia"/>
                <w:noProof/>
              </w:rPr>
              <w:t>1</w:t>
            </w:r>
            <w:r>
              <w:rPr>
                <w:rFonts w:hint="eastAsia"/>
                <w:noProof/>
              </w:rPr>
              <w:t>）了解不同类型植物病害的特点，如真菌病害、细菌病害；</w:t>
            </w:r>
            <w:r>
              <w:rPr>
                <w:rFonts w:hint="eastAsia"/>
                <w:noProof/>
              </w:rPr>
              <w:t xml:space="preserve"> </w:t>
            </w:r>
            <w:r>
              <w:rPr>
                <w:rFonts w:hint="eastAsia"/>
                <w:noProof/>
              </w:rPr>
              <w:t>（</w:t>
            </w:r>
            <w:r>
              <w:rPr>
                <w:rFonts w:hint="eastAsia"/>
                <w:noProof/>
              </w:rPr>
              <w:t>2</w:t>
            </w:r>
            <w:r>
              <w:rPr>
                <w:rFonts w:hint="eastAsia"/>
                <w:noProof/>
              </w:rPr>
              <w:t>）了解植物病害生物防治的基本策略和方法；</w:t>
            </w:r>
            <w:r>
              <w:rPr>
                <w:rFonts w:hint="eastAsia"/>
                <w:noProof/>
              </w:rPr>
              <w:t xml:space="preserve"> </w:t>
            </w:r>
            <w:r>
              <w:rPr>
                <w:rFonts w:hint="eastAsia"/>
                <w:noProof/>
              </w:rPr>
              <w:t>（</w:t>
            </w:r>
            <w:r>
              <w:rPr>
                <w:rFonts w:hint="eastAsia"/>
                <w:noProof/>
              </w:rPr>
              <w:t>3</w:t>
            </w:r>
            <w:r>
              <w:rPr>
                <w:rFonts w:hint="eastAsia"/>
                <w:noProof/>
              </w:rPr>
              <w:t>）增强实验操作技能，能够进行植物上真菌和细菌的分离、培养、初步鉴定等实验；</w:t>
            </w:r>
            <w:r>
              <w:rPr>
                <w:rFonts w:hint="eastAsia"/>
                <w:noProof/>
              </w:rPr>
              <w:t xml:space="preserve"> </w:t>
            </w:r>
            <w:r>
              <w:rPr>
                <w:rFonts w:hint="eastAsia"/>
                <w:noProof/>
              </w:rPr>
              <w:t>（</w:t>
            </w:r>
            <w:r>
              <w:rPr>
                <w:rFonts w:hint="eastAsia"/>
                <w:noProof/>
              </w:rPr>
              <w:t>4</w:t>
            </w:r>
            <w:r>
              <w:rPr>
                <w:rFonts w:hint="eastAsia"/>
                <w:noProof/>
              </w:rPr>
              <w:t>）培养对植物保护事业的责任感和使命感，认识到植物病害防治对农业生产和生态环境的重要性；</w:t>
            </w:r>
            <w:r>
              <w:rPr>
                <w:rFonts w:hint="eastAsia"/>
                <w:noProof/>
              </w:rPr>
              <w:t xml:space="preserve"> </w:t>
            </w:r>
            <w:r>
              <w:rPr>
                <w:rFonts w:hint="eastAsia"/>
                <w:noProof/>
              </w:rPr>
              <w:t>（</w:t>
            </w:r>
            <w:r>
              <w:rPr>
                <w:rFonts w:hint="eastAsia"/>
                <w:noProof/>
              </w:rPr>
              <w:t>5</w:t>
            </w:r>
            <w:r>
              <w:rPr>
                <w:rFonts w:hint="eastAsia"/>
                <w:noProof/>
              </w:rPr>
              <w:t>）提高科学素养和创新意识，鼓励学生学习和实践中积极探索新的植物病害防治技术和方法。</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w:t>
            </w:r>
            <w:r>
              <w:rPr>
                <w:rFonts w:hint="eastAsia"/>
                <w:noProof/>
              </w:rPr>
              <w:t>1</w:t>
            </w:r>
            <w:r>
              <w:rPr>
                <w:rFonts w:hint="eastAsia"/>
                <w:noProof/>
              </w:rPr>
              <w:t>）课堂笔记；（</w:t>
            </w:r>
            <w:r>
              <w:rPr>
                <w:rFonts w:hint="eastAsia"/>
                <w:noProof/>
              </w:rPr>
              <w:t>2</w:t>
            </w:r>
            <w:r>
              <w:rPr>
                <w:rFonts w:hint="eastAsia"/>
                <w:noProof/>
              </w:rPr>
              <w:t>）简述</w:t>
            </w:r>
            <w:r>
              <w:rPr>
                <w:rFonts w:hint="eastAsia"/>
                <w:noProof/>
              </w:rPr>
              <w:t>PDA</w:t>
            </w:r>
            <w:r>
              <w:rPr>
                <w:rFonts w:hint="eastAsia"/>
                <w:noProof/>
              </w:rPr>
              <w:t>的制作，灭菌，微生物分离和纯化，</w:t>
            </w:r>
            <w:r>
              <w:rPr>
                <w:rFonts w:hint="eastAsia"/>
                <w:noProof/>
              </w:rPr>
              <w:t>DNA</w:t>
            </w:r>
            <w:r>
              <w:rPr>
                <w:rFonts w:hint="eastAsia"/>
                <w:noProof/>
              </w:rPr>
              <w:t>的提取等实验的操作过程及注意事项；（</w:t>
            </w:r>
            <w:r>
              <w:rPr>
                <w:rFonts w:hint="eastAsia"/>
                <w:noProof/>
              </w:rPr>
              <w:t>3</w:t>
            </w:r>
            <w:r>
              <w:rPr>
                <w:rFonts w:hint="eastAsia"/>
                <w:noProof/>
              </w:rPr>
              <w:t>）培养出来的微生物的平板照片；显微照片；接种微生物在植物上的实验结果照片。</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希望真正对生物科研感兴趣的同学参与，大多数时间在进行试验操作，会在室外采集样本</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简介人类身边的主要微生物</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简介主要的植物病原真菌（一）</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简介主要的植物病原真菌（二）</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简介主要的植物病原细菌</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简介实验室内几种灭菌方法、相关仪器设备及操作方法</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基本培养基（</w:t>
            </w:r>
            <w:r>
              <w:rPr>
                <w:rFonts w:hint="eastAsia"/>
                <w:noProof/>
              </w:rPr>
              <w:t>PDA</w:t>
            </w:r>
            <w:r>
              <w:rPr>
                <w:rFonts w:hint="eastAsia"/>
                <w:noProof/>
              </w:rPr>
              <w:t>）的制作，灭菌</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分离植物上的微生物，在</w:t>
            </w:r>
            <w:r>
              <w:rPr>
                <w:rFonts w:hint="eastAsia"/>
                <w:noProof/>
              </w:rPr>
              <w:t>PDA</w:t>
            </w:r>
            <w:r>
              <w:rPr>
                <w:rFonts w:hint="eastAsia"/>
                <w:noProof/>
              </w:rPr>
              <w:t>培养基中培养</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纯化</w:t>
            </w:r>
            <w:r>
              <w:rPr>
                <w:rFonts w:hint="eastAsia"/>
                <w:noProof/>
              </w:rPr>
              <w:t>PDA</w:t>
            </w:r>
            <w:r>
              <w:rPr>
                <w:rFonts w:hint="eastAsia"/>
                <w:noProof/>
              </w:rPr>
              <w:t>培养基中的微生物</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观察并记录</w:t>
            </w:r>
            <w:r>
              <w:rPr>
                <w:rFonts w:hint="eastAsia"/>
                <w:noProof/>
              </w:rPr>
              <w:t>PDA</w:t>
            </w:r>
            <w:r>
              <w:rPr>
                <w:rFonts w:hint="eastAsia"/>
                <w:noProof/>
              </w:rPr>
              <w:t>平板上各微生物的形态，显微镜中微观形态，初步鉴定、分类；学会保藏菌种</w:t>
            </w:r>
          </w:p>
        </w:tc>
      </w:tr>
      <w:tr w:rsidR="00714DB3" w:rsidTr="00381E5B">
        <w:trPr>
          <w:trHeight w:val="206"/>
          <w:jc w:val="center"/>
        </w:trPr>
        <w:tc>
          <w:tcPr>
            <w:tcW w:w="1209" w:type="dxa"/>
          </w:tcPr>
          <w:p w:rsidR="00714DB3" w:rsidRDefault="00714DB3" w:rsidP="00BF2AB9">
            <w:pPr>
              <w:jc w:val="center"/>
            </w:pPr>
            <w:r>
              <w:t>第</w:t>
            </w:r>
            <w:r>
              <w:rPr>
                <w:rFonts w:hint="eastAsia"/>
              </w:rPr>
              <w:t>1</w:t>
            </w:r>
            <w:r>
              <w:t>0</w:t>
            </w:r>
            <w:r>
              <w:t>课时</w:t>
            </w:r>
          </w:p>
        </w:tc>
        <w:tc>
          <w:tcPr>
            <w:tcW w:w="8043" w:type="dxa"/>
            <w:gridSpan w:val="9"/>
          </w:tcPr>
          <w:p w:rsidR="00714DB3" w:rsidRDefault="00714DB3" w:rsidP="00BF2AB9">
            <w:pPr>
              <w:jc w:val="center"/>
            </w:pPr>
            <w:r>
              <w:rPr>
                <w:rFonts w:hint="eastAsia"/>
                <w:noProof/>
              </w:rPr>
              <w:t>将各种微生物接种到相应分离源的健康植物</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观察并记录接种微生物后各植物的症状</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简介植物病害生物防治的基本策略和方法</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将各种分离获得的致病微生物与不致病微生物混合接种在</w:t>
            </w:r>
            <w:r>
              <w:rPr>
                <w:rFonts w:hint="eastAsia"/>
                <w:noProof/>
              </w:rPr>
              <w:t>PDA</w:t>
            </w:r>
            <w:r>
              <w:rPr>
                <w:rFonts w:hint="eastAsia"/>
                <w:noProof/>
              </w:rPr>
              <w:t>平板，观察是否有抑菌圈或者抑菌带产生</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将有抑制致病菌生长效果的微生物选出，涂抹或喷洒在相应植物叶片，再接种致病菌，观察生物防治效果。</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音乐与舞蹈</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郭杰鹏</w:t>
            </w:r>
          </w:p>
        </w:tc>
        <w:tc>
          <w:tcPr>
            <w:tcW w:w="832" w:type="dxa"/>
            <w:vAlign w:val="center"/>
          </w:tcPr>
          <w:p w:rsidR="00714DB3" w:rsidRDefault="00714DB3">
            <w:r>
              <w:t>性别</w:t>
            </w:r>
          </w:p>
        </w:tc>
        <w:tc>
          <w:tcPr>
            <w:tcW w:w="832" w:type="dxa"/>
            <w:vAlign w:val="center"/>
          </w:tcPr>
          <w:p w:rsidR="00714DB3" w:rsidRDefault="00714DB3">
            <w:r>
              <w:rPr>
                <w:rFonts w:hint="eastAsia"/>
                <w:noProof/>
              </w:rPr>
              <w:t>男</w:t>
            </w:r>
          </w:p>
        </w:tc>
        <w:tc>
          <w:tcPr>
            <w:tcW w:w="832" w:type="dxa"/>
            <w:vAlign w:val="center"/>
          </w:tcPr>
          <w:p w:rsidR="00714DB3" w:rsidRDefault="00714DB3">
            <w:r>
              <w:t>学科</w:t>
            </w:r>
          </w:p>
        </w:tc>
        <w:tc>
          <w:tcPr>
            <w:tcW w:w="1648" w:type="dxa"/>
            <w:vAlign w:val="center"/>
          </w:tcPr>
          <w:p w:rsidR="00714DB3" w:rsidRDefault="00714DB3">
            <w:r>
              <w:rPr>
                <w:rFonts w:hint="eastAsia"/>
                <w:noProof/>
              </w:rPr>
              <w:t>音乐</w:t>
            </w:r>
          </w:p>
        </w:tc>
        <w:tc>
          <w:tcPr>
            <w:tcW w:w="688" w:type="dxa"/>
            <w:vAlign w:val="center"/>
          </w:tcPr>
          <w:p w:rsidR="00714DB3" w:rsidRDefault="00714DB3">
            <w:r>
              <w:t>所属年级</w:t>
            </w:r>
          </w:p>
        </w:tc>
        <w:tc>
          <w:tcPr>
            <w:tcW w:w="1458" w:type="dxa"/>
          </w:tcPr>
          <w:p w:rsidR="00714DB3" w:rsidRDefault="00714DB3">
            <w:r>
              <w:rPr>
                <w:rFonts w:hint="eastAsia"/>
                <w:noProof/>
              </w:rPr>
              <w:t>高二</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高二音乐专业生、高二舞蹈专业生，高一舞蹈专业生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音乐教室</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让专业生更好的学习理论知识，懂得歌唱的发声方法，让舞蹈生学好专业知识，基本功的训练和组合剧目的表演。</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提升专业生专业知识，更好的与省艺术专业联考知识结合。</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通过全面测试进行评价</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无</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歌唱中的节奏节拍</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音乐中的术语</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音程</w:t>
            </w:r>
            <w:r>
              <w:rPr>
                <w:rFonts w:hint="eastAsia"/>
                <w:noProof/>
              </w:rPr>
              <w:t>1</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音程</w:t>
            </w:r>
            <w:r>
              <w:rPr>
                <w:rFonts w:hint="eastAsia"/>
                <w:noProof/>
              </w:rPr>
              <w:t>2</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和弦</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调式调性</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调式中的音程与和弦</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怎样分析旋律的调式和调性</w:t>
            </w:r>
            <w:r>
              <w:rPr>
                <w:rFonts w:hint="eastAsia"/>
                <w:noProof/>
              </w:rPr>
              <w:t>1</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怎样分析旋律的调式和调性</w:t>
            </w:r>
            <w:r>
              <w:rPr>
                <w:rFonts w:hint="eastAsia"/>
                <w:noProof/>
              </w:rPr>
              <w:t>2</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1</w:t>
            </w:r>
            <w:r>
              <w:t>0</w:t>
            </w:r>
            <w:r>
              <w:t>课时</w:t>
            </w:r>
          </w:p>
        </w:tc>
        <w:tc>
          <w:tcPr>
            <w:tcW w:w="8043" w:type="dxa"/>
            <w:gridSpan w:val="9"/>
          </w:tcPr>
          <w:p w:rsidR="00714DB3" w:rsidRDefault="00714DB3" w:rsidP="00BF2AB9">
            <w:pPr>
              <w:jc w:val="center"/>
            </w:pPr>
            <w:r>
              <w:rPr>
                <w:rFonts w:hint="eastAsia"/>
                <w:noProof/>
              </w:rPr>
              <w:t>舞蹈知识</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舞蹈基本功训练</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组合剧目表演</w:t>
            </w:r>
            <w:r>
              <w:rPr>
                <w:rFonts w:hint="eastAsia"/>
                <w:noProof/>
              </w:rPr>
              <w:t>1</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组合剧目表演</w:t>
            </w:r>
            <w:r>
              <w:rPr>
                <w:rFonts w:hint="eastAsia"/>
                <w:noProof/>
              </w:rPr>
              <w:t>2</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舞蹈定级标准</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音乐素养</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韩乔</w:t>
            </w:r>
          </w:p>
        </w:tc>
        <w:tc>
          <w:tcPr>
            <w:tcW w:w="832" w:type="dxa"/>
            <w:vAlign w:val="center"/>
          </w:tcPr>
          <w:p w:rsidR="00714DB3" w:rsidRDefault="00714DB3">
            <w:r>
              <w:t>性别</w:t>
            </w:r>
          </w:p>
        </w:tc>
        <w:tc>
          <w:tcPr>
            <w:tcW w:w="832" w:type="dxa"/>
            <w:vAlign w:val="center"/>
          </w:tcPr>
          <w:p w:rsidR="00714DB3" w:rsidRDefault="00714DB3">
            <w:r>
              <w:rPr>
                <w:rFonts w:hint="eastAsia"/>
                <w:noProof/>
              </w:rPr>
              <w:t>男</w:t>
            </w:r>
          </w:p>
        </w:tc>
        <w:tc>
          <w:tcPr>
            <w:tcW w:w="832" w:type="dxa"/>
            <w:vAlign w:val="center"/>
          </w:tcPr>
          <w:p w:rsidR="00714DB3" w:rsidRDefault="00714DB3">
            <w:r>
              <w:t>学科</w:t>
            </w:r>
          </w:p>
        </w:tc>
        <w:tc>
          <w:tcPr>
            <w:tcW w:w="1648" w:type="dxa"/>
            <w:vAlign w:val="center"/>
          </w:tcPr>
          <w:p w:rsidR="00714DB3" w:rsidRDefault="00714DB3">
            <w:r>
              <w:rPr>
                <w:rFonts w:hint="eastAsia"/>
                <w:noProof/>
              </w:rPr>
              <w:t>音乐</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高一年级音乐专业生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艺术馆音乐教室</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高一年级音乐专业生艺术高考乐理、视唱练耳教学</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按省艺术联考考试内容设定</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按省艺术联考打分标准制定</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锁定高一年级音乐专业生选课上课，学生名单：易梓萱</w:t>
            </w:r>
            <w:r>
              <w:rPr>
                <w:rFonts w:hint="eastAsia"/>
                <w:noProof/>
              </w:rPr>
              <w:t xml:space="preserve"> 2412</w:t>
            </w:r>
            <w:r>
              <w:rPr>
                <w:rFonts w:hint="eastAsia"/>
                <w:noProof/>
              </w:rPr>
              <w:t>班</w:t>
            </w:r>
            <w:r>
              <w:rPr>
                <w:rFonts w:hint="eastAsia"/>
                <w:noProof/>
              </w:rPr>
              <w:t xml:space="preserve">   </w:t>
            </w:r>
            <w:r>
              <w:rPr>
                <w:rFonts w:hint="eastAsia"/>
                <w:noProof/>
              </w:rPr>
              <w:t>王树新</w:t>
            </w:r>
            <w:r>
              <w:rPr>
                <w:rFonts w:hint="eastAsia"/>
                <w:noProof/>
              </w:rPr>
              <w:t xml:space="preserve"> 2424</w:t>
            </w:r>
            <w:r>
              <w:rPr>
                <w:rFonts w:hint="eastAsia"/>
                <w:noProof/>
              </w:rPr>
              <w:t>班</w:t>
            </w:r>
            <w:r>
              <w:rPr>
                <w:rFonts w:hint="eastAsia"/>
                <w:noProof/>
              </w:rPr>
              <w:t xml:space="preserve">   </w:t>
            </w:r>
            <w:r>
              <w:rPr>
                <w:rFonts w:hint="eastAsia"/>
                <w:noProof/>
              </w:rPr>
              <w:t>林紫妍</w:t>
            </w:r>
            <w:r>
              <w:rPr>
                <w:rFonts w:hint="eastAsia"/>
                <w:noProof/>
              </w:rPr>
              <w:t xml:space="preserve"> 2401</w:t>
            </w:r>
            <w:r>
              <w:rPr>
                <w:rFonts w:hint="eastAsia"/>
                <w:noProof/>
              </w:rPr>
              <w:t>班</w:t>
            </w:r>
            <w:r>
              <w:rPr>
                <w:rFonts w:hint="eastAsia"/>
                <w:noProof/>
              </w:rPr>
              <w:t xml:space="preserve">   </w:t>
            </w:r>
            <w:r>
              <w:rPr>
                <w:rFonts w:hint="eastAsia"/>
                <w:noProof/>
              </w:rPr>
              <w:t>李思特</w:t>
            </w:r>
            <w:r>
              <w:rPr>
                <w:rFonts w:hint="eastAsia"/>
                <w:noProof/>
              </w:rPr>
              <w:t xml:space="preserve"> 2401</w:t>
            </w:r>
            <w:r>
              <w:rPr>
                <w:rFonts w:hint="eastAsia"/>
                <w:noProof/>
              </w:rPr>
              <w:t>班</w:t>
            </w:r>
            <w:r>
              <w:rPr>
                <w:rFonts w:hint="eastAsia"/>
                <w:noProof/>
              </w:rPr>
              <w:t xml:space="preserve">   </w:t>
            </w:r>
            <w:r>
              <w:rPr>
                <w:rFonts w:hint="eastAsia"/>
                <w:noProof/>
              </w:rPr>
              <w:t>沈禹岑</w:t>
            </w:r>
            <w:r>
              <w:rPr>
                <w:rFonts w:hint="eastAsia"/>
                <w:noProof/>
              </w:rPr>
              <w:t xml:space="preserve"> 2405</w:t>
            </w:r>
            <w:r>
              <w:rPr>
                <w:rFonts w:hint="eastAsia"/>
                <w:noProof/>
              </w:rPr>
              <w:t>班</w:t>
            </w:r>
            <w:r>
              <w:rPr>
                <w:rFonts w:hint="eastAsia"/>
                <w:noProof/>
              </w:rPr>
              <w:t xml:space="preserve">   </w:t>
            </w:r>
            <w:r>
              <w:rPr>
                <w:rFonts w:hint="eastAsia"/>
                <w:noProof/>
              </w:rPr>
              <w:t>袁鑫宇</w:t>
            </w:r>
            <w:r>
              <w:rPr>
                <w:rFonts w:hint="eastAsia"/>
                <w:noProof/>
              </w:rPr>
              <w:t xml:space="preserve"> 2406</w:t>
            </w:r>
            <w:r>
              <w:rPr>
                <w:rFonts w:hint="eastAsia"/>
                <w:noProof/>
              </w:rPr>
              <w:t>班</w:t>
            </w:r>
            <w:r>
              <w:rPr>
                <w:rFonts w:hint="eastAsia"/>
                <w:noProof/>
              </w:rPr>
              <w:t xml:space="preserve">   </w:t>
            </w:r>
            <w:r>
              <w:rPr>
                <w:rFonts w:hint="eastAsia"/>
                <w:noProof/>
              </w:rPr>
              <w:t>赵亦洲</w:t>
            </w:r>
            <w:r>
              <w:rPr>
                <w:rFonts w:hint="eastAsia"/>
                <w:noProof/>
              </w:rPr>
              <w:t xml:space="preserve"> 2418</w:t>
            </w:r>
            <w:r>
              <w:rPr>
                <w:rFonts w:hint="eastAsia"/>
                <w:noProof/>
              </w:rPr>
              <w:t>班</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单音</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音程</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三和弦</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七和弦</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属七和弦解决</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导七和弦解决</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节奏</w:t>
            </w:r>
            <w:r>
              <w:rPr>
                <w:rFonts w:hint="eastAsia"/>
                <w:noProof/>
              </w:rPr>
              <w:t>1</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节奏</w:t>
            </w:r>
            <w:r>
              <w:rPr>
                <w:rFonts w:hint="eastAsia"/>
                <w:noProof/>
              </w:rPr>
              <w:t>2</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节奏</w:t>
            </w:r>
            <w:r>
              <w:rPr>
                <w:rFonts w:hint="eastAsia"/>
                <w:noProof/>
              </w:rPr>
              <w:t>3</w:t>
            </w:r>
          </w:p>
        </w:tc>
      </w:tr>
      <w:tr w:rsidR="00714DB3" w:rsidTr="00381E5B">
        <w:trPr>
          <w:trHeight w:val="206"/>
          <w:jc w:val="center"/>
        </w:trPr>
        <w:tc>
          <w:tcPr>
            <w:tcW w:w="1209" w:type="dxa"/>
          </w:tcPr>
          <w:p w:rsidR="00714DB3" w:rsidRDefault="00714DB3" w:rsidP="00BF2AB9">
            <w:pPr>
              <w:jc w:val="center"/>
            </w:pPr>
            <w:r>
              <w:t>第</w:t>
            </w:r>
            <w:r>
              <w:rPr>
                <w:rFonts w:hint="eastAsia"/>
              </w:rPr>
              <w:t>1</w:t>
            </w:r>
            <w:r>
              <w:t>0</w:t>
            </w:r>
            <w:r>
              <w:t>课时</w:t>
            </w:r>
          </w:p>
        </w:tc>
        <w:tc>
          <w:tcPr>
            <w:tcW w:w="8043" w:type="dxa"/>
            <w:gridSpan w:val="9"/>
          </w:tcPr>
          <w:p w:rsidR="00714DB3" w:rsidRDefault="00714DB3" w:rsidP="00BF2AB9">
            <w:pPr>
              <w:jc w:val="center"/>
            </w:pPr>
            <w:r>
              <w:rPr>
                <w:rFonts w:hint="eastAsia"/>
                <w:noProof/>
              </w:rPr>
              <w:t>术语</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奏法</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自然大小调</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和声大小调</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旋律大小调</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英国文化巡礼</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贺静宇</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英语</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r>
              <w:rPr>
                <w:rFonts w:hint="eastAsia"/>
                <w:noProof/>
              </w:rPr>
              <w:t>潘宇婷</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英语</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高一学生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白板</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介绍英国的自然风貌和风土人情</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培养学生英语文化素养，提升听力理解、口语表达及总结归纳等多种能力；提升学生英语阅读、写作、翻译能力；培养学生国际理解能力，提升文化意识。</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出勤</w:t>
            </w:r>
            <w:r>
              <w:rPr>
                <w:rFonts w:hint="eastAsia"/>
                <w:noProof/>
              </w:rPr>
              <w:t>20%</w:t>
            </w:r>
            <w:r>
              <w:rPr>
                <w:rFonts w:hint="eastAsia"/>
                <w:noProof/>
              </w:rPr>
              <w:t>；课堂表现</w:t>
            </w:r>
            <w:r>
              <w:rPr>
                <w:rFonts w:hint="eastAsia"/>
                <w:noProof/>
              </w:rPr>
              <w:t>30%</w:t>
            </w:r>
            <w:r>
              <w:rPr>
                <w:rFonts w:hint="eastAsia"/>
                <w:noProof/>
              </w:rPr>
              <w:t>；考试</w:t>
            </w:r>
            <w:r>
              <w:rPr>
                <w:rFonts w:hint="eastAsia"/>
                <w:noProof/>
              </w:rPr>
              <w:t>50%</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无</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英国访学简介</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英国国旗国歌</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英国历史故事</w:t>
            </w:r>
            <w:r>
              <w:rPr>
                <w:rFonts w:hint="eastAsia"/>
                <w:noProof/>
              </w:rPr>
              <w:t>1</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英国历史故事</w:t>
            </w:r>
            <w:r>
              <w:rPr>
                <w:rFonts w:hint="eastAsia"/>
                <w:noProof/>
              </w:rPr>
              <w:t>2</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英格兰民俗</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苏格兰民俗</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爱尔兰民俗</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威尔士民俗</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英国节日简介</w:t>
            </w:r>
            <w:r>
              <w:rPr>
                <w:rFonts w:hint="eastAsia"/>
                <w:noProof/>
              </w:rPr>
              <w:t>1</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1</w:t>
            </w:r>
            <w:r>
              <w:t>0</w:t>
            </w:r>
            <w:r>
              <w:t>课时</w:t>
            </w:r>
          </w:p>
        </w:tc>
        <w:tc>
          <w:tcPr>
            <w:tcW w:w="8043" w:type="dxa"/>
            <w:gridSpan w:val="9"/>
          </w:tcPr>
          <w:p w:rsidR="00714DB3" w:rsidRDefault="00714DB3" w:rsidP="00BF2AB9">
            <w:pPr>
              <w:jc w:val="center"/>
            </w:pPr>
            <w:r>
              <w:rPr>
                <w:rFonts w:hint="eastAsia"/>
                <w:noProof/>
              </w:rPr>
              <w:t>英国节日简介</w:t>
            </w:r>
            <w:r>
              <w:rPr>
                <w:rFonts w:hint="eastAsia"/>
                <w:noProof/>
              </w:rPr>
              <w:t>2</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食物</w:t>
            </w:r>
            <w:r>
              <w:rPr>
                <w:rFonts w:hint="eastAsia"/>
                <w:noProof/>
              </w:rPr>
              <w:t>1</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著名大学简介</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著名大学简介</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测试</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地理奥赛奇幻漂流：中学生的知识航海</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贺珊</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地理</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奥赛类课程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高一年级全体学生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多媒体教室</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想象一下，你手握一张神秘的地图，每一步都踏在未知的领域，每一次发现都揭示着地球的深邃与奥秘。这将是一次充满奇幻色彩的探索之旅！</w:t>
            </w:r>
            <w:r>
              <w:rPr>
                <w:rFonts w:hint="eastAsia"/>
                <w:noProof/>
              </w:rPr>
              <w:t xml:space="preserve"> </w:t>
            </w:r>
            <w:r>
              <w:rPr>
                <w:rFonts w:hint="eastAsia"/>
                <w:noProof/>
              </w:rPr>
              <w:t>在这里，你将不再是坐在教室里的普通学生，而是一名勇敢的地球探险家。我们将一起穿越时空，从地球的诞生到它的未来变迁，每一个时代都留下了等待你去解开的谜题。你会学习如何像地质学家一样，从一块石头中读出地球的历史；像气象学家一样，解读风云变幻的秘密；甚至像生态学家一样，揭开生物多样性的神秘面纱。</w:t>
            </w:r>
            <w:r>
              <w:rPr>
                <w:rFonts w:hint="eastAsia"/>
                <w:noProof/>
              </w:rPr>
              <w:t xml:space="preserve"> </w:t>
            </w:r>
            <w:r>
              <w:rPr>
                <w:rFonts w:hint="eastAsia"/>
                <w:noProof/>
              </w:rPr>
              <w:t>课程的内容丰富多彩，从地球的内部结构到地表的地貌形态，从气候的变化到生物的演化，每一个主题都充满了趣味和挑战。</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人地协调观：</w:t>
            </w:r>
            <w:r>
              <w:rPr>
                <w:rFonts w:hint="eastAsia"/>
                <w:noProof/>
              </w:rPr>
              <w:t xml:space="preserve"> </w:t>
            </w:r>
            <w:r>
              <w:rPr>
                <w:rFonts w:hint="eastAsia"/>
                <w:noProof/>
              </w:rPr>
              <w:t>培养学生的环境意识和可持续发展观念，使他们能够理解人类活动与地理环境之间的相互作用，以及协调两者关系的重要性。</w:t>
            </w:r>
            <w:r>
              <w:rPr>
                <w:rFonts w:hint="eastAsia"/>
                <w:noProof/>
              </w:rPr>
              <w:t xml:space="preserve"> </w:t>
            </w:r>
            <w:r>
              <w:rPr>
                <w:rFonts w:hint="eastAsia"/>
                <w:noProof/>
              </w:rPr>
              <w:t>综合思维：</w:t>
            </w:r>
            <w:r>
              <w:rPr>
                <w:rFonts w:hint="eastAsia"/>
                <w:noProof/>
              </w:rPr>
              <w:t xml:space="preserve"> </w:t>
            </w:r>
            <w:r>
              <w:rPr>
                <w:rFonts w:hint="eastAsia"/>
                <w:noProof/>
              </w:rPr>
              <w:t>锻炼学生的全面、系统、动态地认识地球科学问题的思维品质与能力，让他们能够从多个角度、多个维度综合分析和解决地球科学问题。</w:t>
            </w:r>
            <w:r>
              <w:rPr>
                <w:rFonts w:hint="eastAsia"/>
                <w:noProof/>
              </w:rPr>
              <w:t xml:space="preserve"> </w:t>
            </w:r>
            <w:r>
              <w:rPr>
                <w:rFonts w:hint="eastAsia"/>
                <w:noProof/>
              </w:rPr>
              <w:t>区域认知：</w:t>
            </w:r>
            <w:r>
              <w:rPr>
                <w:rFonts w:hint="eastAsia"/>
                <w:noProof/>
              </w:rPr>
              <w:t xml:space="preserve"> </w:t>
            </w:r>
            <w:r>
              <w:rPr>
                <w:rFonts w:hint="eastAsia"/>
                <w:noProof/>
              </w:rPr>
              <w:t>增强学生对不同地理区域特征的认识和理解，使他们能够运用区域综合分析、区域比较等方法，深入了解各区域的自然地理和人文地理特点。</w:t>
            </w:r>
            <w:r>
              <w:rPr>
                <w:rFonts w:hint="eastAsia"/>
                <w:noProof/>
              </w:rPr>
              <w:t xml:space="preserve"> </w:t>
            </w:r>
            <w:r>
              <w:rPr>
                <w:rFonts w:hint="eastAsia"/>
                <w:noProof/>
              </w:rPr>
              <w:t>地理实践力：</w:t>
            </w:r>
            <w:r>
              <w:rPr>
                <w:rFonts w:hint="eastAsia"/>
                <w:noProof/>
              </w:rPr>
              <w:t xml:space="preserve"> </w:t>
            </w:r>
            <w:r>
              <w:rPr>
                <w:rFonts w:hint="eastAsia"/>
                <w:noProof/>
              </w:rPr>
              <w:t>提升学生的地理实践能力和科学探索精神，通过实地考察、实验操作等活动，培养他们观察、测量、绘图、分析、解决问题等地理实践技能。</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考试</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无</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矿物与岩石</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风的地质作用</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“水”的地质作用</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海洋的地质作用</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湖泊和沼泽的地质作用</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构造运动及其形迹</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地质灾害与环境</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大气环流与气候</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强对流天气</w:t>
            </w:r>
          </w:p>
        </w:tc>
      </w:tr>
      <w:tr w:rsidR="00714DB3" w:rsidTr="00381E5B">
        <w:trPr>
          <w:trHeight w:val="206"/>
          <w:jc w:val="center"/>
        </w:trPr>
        <w:tc>
          <w:tcPr>
            <w:tcW w:w="1209" w:type="dxa"/>
          </w:tcPr>
          <w:p w:rsidR="00714DB3" w:rsidRDefault="00714DB3" w:rsidP="00BF2AB9">
            <w:pPr>
              <w:jc w:val="center"/>
            </w:pPr>
            <w:r>
              <w:t>第</w:t>
            </w:r>
            <w:r>
              <w:rPr>
                <w:rFonts w:hint="eastAsia"/>
              </w:rPr>
              <w:t>1</w:t>
            </w:r>
            <w:r>
              <w:t>0</w:t>
            </w:r>
            <w:r>
              <w:t>课时</w:t>
            </w:r>
          </w:p>
        </w:tc>
        <w:tc>
          <w:tcPr>
            <w:tcW w:w="8043" w:type="dxa"/>
            <w:gridSpan w:val="9"/>
          </w:tcPr>
          <w:p w:rsidR="00714DB3" w:rsidRDefault="00714DB3" w:rsidP="00BF2AB9">
            <w:pPr>
              <w:jc w:val="center"/>
            </w:pPr>
            <w:r>
              <w:rPr>
                <w:rFonts w:hint="eastAsia"/>
                <w:noProof/>
              </w:rPr>
              <w:t>全球变暖的挑战</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空气质量问题</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全球海洋概况</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海洋洋流</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海洋环境生态问题</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通向哲学的后楼梯：</w:t>
            </w:r>
            <w:r>
              <w:rPr>
                <w:rFonts w:hint="eastAsia"/>
                <w:noProof/>
              </w:rPr>
              <w:t>14</w:t>
            </w:r>
            <w:r>
              <w:rPr>
                <w:rFonts w:hint="eastAsia"/>
                <w:noProof/>
              </w:rPr>
              <w:t>位哲学家的思想和生平</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江芊子</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思想政治</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r>
              <w:rPr>
                <w:rFonts w:hint="eastAsia"/>
                <w:noProof/>
              </w:rPr>
              <w:t>肖敏行</w:t>
            </w:r>
          </w:p>
        </w:tc>
        <w:tc>
          <w:tcPr>
            <w:tcW w:w="832" w:type="dxa"/>
            <w:vAlign w:val="center"/>
          </w:tcPr>
          <w:p w:rsidR="00714DB3" w:rsidRDefault="00714DB3">
            <w:r>
              <w:t>性别</w:t>
            </w:r>
          </w:p>
        </w:tc>
        <w:tc>
          <w:tcPr>
            <w:tcW w:w="832" w:type="dxa"/>
            <w:vAlign w:val="center"/>
          </w:tcPr>
          <w:p w:rsidR="00714DB3" w:rsidRDefault="00714DB3">
            <w:r>
              <w:rPr>
                <w:rFonts w:hint="eastAsia"/>
                <w:noProof/>
              </w:rPr>
              <w:t>男</w:t>
            </w:r>
          </w:p>
        </w:tc>
        <w:tc>
          <w:tcPr>
            <w:tcW w:w="832" w:type="dxa"/>
            <w:vAlign w:val="center"/>
          </w:tcPr>
          <w:p w:rsidR="00714DB3" w:rsidRDefault="00714DB3">
            <w:r>
              <w:t>学科</w:t>
            </w:r>
          </w:p>
        </w:tc>
        <w:tc>
          <w:tcPr>
            <w:tcW w:w="1648" w:type="dxa"/>
            <w:vAlign w:val="center"/>
          </w:tcPr>
          <w:p w:rsidR="00714DB3" w:rsidRDefault="00714DB3">
            <w:r>
              <w:rPr>
                <w:rFonts w:hint="eastAsia"/>
                <w:noProof/>
              </w:rPr>
              <w:t>思想政治</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全体学生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空教室</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该课程介绍了哲学史上具有代表性的</w:t>
            </w:r>
            <w:r>
              <w:rPr>
                <w:rFonts w:hint="eastAsia"/>
                <w:noProof/>
              </w:rPr>
              <w:t>14</w:t>
            </w:r>
            <w:r>
              <w:rPr>
                <w:rFonts w:hint="eastAsia"/>
                <w:noProof/>
              </w:rPr>
              <w:t>位哲学家的思想和生平”，它就像一把钥匙，轻轻打开哲学殿堂的神秘大门。我们不走寻常路，而是选择那条少有人走的“后楼梯”，带你近距离接触那些影响人类思想进程的伟大哲学家。从苏格拉底到尼采，从柏拉图到康德，我们将以轻松有趣的方式，揭示他们深邃的思想和独特的人生轨迹。这不仅是一次知识的探索，更是一场心灵的洗礼。加入我们，一起踏上这场哲学之旅，让智慧的光芒照亮你的思考之路。</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该课程的教学目标主要包括以下几点：</w:t>
            </w:r>
            <w:r>
              <w:rPr>
                <w:rFonts w:hint="eastAsia"/>
                <w:noProof/>
              </w:rPr>
              <w:t xml:space="preserve"> 1.</w:t>
            </w:r>
            <w:r>
              <w:rPr>
                <w:rFonts w:hint="eastAsia"/>
                <w:noProof/>
              </w:rPr>
              <w:t>了解哲学基础：使学生熟悉哲学的基本概念和理论框架，为深入学习哲学思想打下基础。</w:t>
            </w:r>
            <w:r>
              <w:rPr>
                <w:rFonts w:hint="eastAsia"/>
                <w:noProof/>
              </w:rPr>
              <w:t xml:space="preserve"> 2.</w:t>
            </w:r>
            <w:r>
              <w:rPr>
                <w:rFonts w:hint="eastAsia"/>
                <w:noProof/>
              </w:rPr>
              <w:t>掌握核心思想：通过介绍</w:t>
            </w:r>
            <w:r>
              <w:rPr>
                <w:rFonts w:hint="eastAsia"/>
                <w:noProof/>
              </w:rPr>
              <w:t>14</w:t>
            </w:r>
            <w:r>
              <w:rPr>
                <w:rFonts w:hint="eastAsia"/>
                <w:noProof/>
              </w:rPr>
              <w:t>位哲学家的思想和生平，使学生深入理解这些哲学家的核心观点和理论贡献。</w:t>
            </w:r>
            <w:r>
              <w:rPr>
                <w:rFonts w:hint="eastAsia"/>
                <w:noProof/>
              </w:rPr>
              <w:t xml:space="preserve"> 3.</w:t>
            </w:r>
            <w:r>
              <w:rPr>
                <w:rFonts w:hint="eastAsia"/>
                <w:noProof/>
              </w:rPr>
              <w:t>培养批判性思维：引导学生思考哲学家的观点，培养学生的批判性思维和独立思考能力。</w:t>
            </w:r>
            <w:r>
              <w:rPr>
                <w:rFonts w:hint="eastAsia"/>
                <w:noProof/>
              </w:rPr>
              <w:t xml:space="preserve"> 4.</w:t>
            </w:r>
            <w:r>
              <w:rPr>
                <w:rFonts w:hint="eastAsia"/>
                <w:noProof/>
              </w:rPr>
              <w:t>拓宽知识视野：通过本课程的学习，拓宽学生的知识视野，增进对哲学史和人类思想发展进程的了解。</w:t>
            </w:r>
            <w:r>
              <w:rPr>
                <w:rFonts w:hint="eastAsia"/>
                <w:noProof/>
              </w:rPr>
              <w:t xml:space="preserve"> </w:t>
            </w:r>
            <w:r>
              <w:rPr>
                <w:rFonts w:hint="eastAsia"/>
                <w:noProof/>
              </w:rPr>
              <w:t>这些教学目标旨在帮助学生全面而深入地了解哲学，提升他们的哲学素养和思维能力。</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考察考试相结合</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无</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泰勒斯：哲学的诞生</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苏格拉底：烦人的提问</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柏拉图：哲学之爱</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亚里士多德：见过世面的哲学家</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托马斯·阿奎那：经过宗教洗礼的理性</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笛卡尔：戴面具的哲学家</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斯宾诺莎：封锁真理</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伏尔泰：陷入困境的理性</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卢梭：感情型哲学家的不幸</w:t>
            </w:r>
          </w:p>
        </w:tc>
      </w:tr>
      <w:tr w:rsidR="00714DB3" w:rsidTr="00381E5B">
        <w:trPr>
          <w:trHeight w:val="206"/>
          <w:jc w:val="center"/>
        </w:trPr>
        <w:tc>
          <w:tcPr>
            <w:tcW w:w="1209" w:type="dxa"/>
          </w:tcPr>
          <w:p w:rsidR="00714DB3" w:rsidRDefault="00714DB3" w:rsidP="00BF2AB9">
            <w:pPr>
              <w:jc w:val="center"/>
            </w:pPr>
            <w:r>
              <w:t>第</w:t>
            </w:r>
            <w:r>
              <w:rPr>
                <w:rFonts w:hint="eastAsia"/>
              </w:rPr>
              <w:t>1</w:t>
            </w:r>
            <w:r>
              <w:t>0</w:t>
            </w:r>
            <w:r>
              <w:t>课时</w:t>
            </w:r>
          </w:p>
        </w:tc>
        <w:tc>
          <w:tcPr>
            <w:tcW w:w="8043" w:type="dxa"/>
            <w:gridSpan w:val="9"/>
          </w:tcPr>
          <w:p w:rsidR="00714DB3" w:rsidRDefault="00714DB3" w:rsidP="00BF2AB9">
            <w:pPr>
              <w:jc w:val="center"/>
            </w:pPr>
            <w:r>
              <w:rPr>
                <w:rFonts w:hint="eastAsia"/>
                <w:noProof/>
              </w:rPr>
              <w:t>康德：准时的哲学</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黑格尔：世界精神的化身</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费尔巴哈：人创造了上帝</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马克思：现实的反抗</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尼采：虚无主义的威力与无能</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古诗词里的衣食住行</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蒋佳琪</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语文</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高一年级学生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多媒体教室</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本课选取经典诗词名篇，先对诗词做简要赏析，重点对古诗词中涉及的古代文化知识做深入的介绍和分析。通过对器物、服饰、饮食、建筑等方面的讲解，将古人的日常生活如一幅画卷般展开，以此加深对古诗词中意象和意境的理解。</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1.</w:t>
            </w:r>
            <w:r>
              <w:rPr>
                <w:rFonts w:hint="eastAsia"/>
                <w:noProof/>
              </w:rPr>
              <w:t>通过古诗词诵读，感受古诗词的韵律美、意境美，提高学生的文学素养。</w:t>
            </w:r>
            <w:r>
              <w:rPr>
                <w:rFonts w:hint="eastAsia"/>
                <w:noProof/>
              </w:rPr>
              <w:t xml:space="preserve"> 2.</w:t>
            </w:r>
            <w:r>
              <w:rPr>
                <w:rFonts w:hint="eastAsia"/>
                <w:noProof/>
              </w:rPr>
              <w:t>使学生掌握一定的古诗词鉴赏方法，加深对古诗词中意象和意境的理解，提升学生的审美能力。</w:t>
            </w:r>
            <w:r>
              <w:rPr>
                <w:rFonts w:hint="eastAsia"/>
                <w:noProof/>
              </w:rPr>
              <w:t xml:space="preserve"> 3.</w:t>
            </w:r>
            <w:r>
              <w:rPr>
                <w:rFonts w:hint="eastAsia"/>
                <w:noProof/>
              </w:rPr>
              <w:t>通过古诗词学习，了解古代社会的生活、历史和文化，拓宽学生的知识视野。</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考察</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无</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古诗词里的衣食住行之“衣”——我在古代穿什么，认识中国传统服饰</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古诗词里的衣食住行之“衣”——探究诗词中的穿衣现象</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古诗词里的衣食住行之“衣”——打开古人的衣柜，推荐最佳穿搭</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古诗词里的衣食住行之“食”——品酒诗，悟诗情</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古诗词里的衣食住行之“食”——舌尖上的古诗词</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古诗词里的衣食住行之“食”——跟着苏轼去打卡</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古诗词里的衣食住行之“住”——诗词中的建筑</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古诗词里的衣食住行之“住”——三人行，必有房奴焉</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古诗词里的衣食住行之“行”——盘点古代交通工具</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1</w:t>
            </w:r>
            <w:r>
              <w:t>0</w:t>
            </w:r>
            <w:r>
              <w:t>课时</w:t>
            </w:r>
          </w:p>
        </w:tc>
        <w:tc>
          <w:tcPr>
            <w:tcW w:w="8043" w:type="dxa"/>
            <w:gridSpan w:val="9"/>
          </w:tcPr>
          <w:p w:rsidR="00714DB3" w:rsidRDefault="00714DB3" w:rsidP="00BF2AB9">
            <w:pPr>
              <w:jc w:val="center"/>
            </w:pPr>
            <w:r>
              <w:rPr>
                <w:rFonts w:hint="eastAsia"/>
                <w:noProof/>
              </w:rPr>
              <w:t>古诗词里的衣食住行之“行”——古人如何描述“</w:t>
            </w:r>
            <w:r>
              <w:rPr>
                <w:rFonts w:hint="eastAsia"/>
                <w:noProof/>
              </w:rPr>
              <w:t>citywalk</w:t>
            </w:r>
            <w:r>
              <w:rPr>
                <w:rFonts w:hint="eastAsia"/>
                <w:noProof/>
              </w:rPr>
              <w:t>”</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古诗词里的衣食住行之“行”——藏在地图里的古诗词</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古人生活日常——从诗词中看古人的婚恋观</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古人生活日常——古人的十大雅事</w:t>
            </w:r>
            <w:r>
              <w:rPr>
                <w:rFonts w:hint="eastAsia"/>
                <w:noProof/>
              </w:rPr>
              <w:t>/</w:t>
            </w:r>
            <w:r>
              <w:rPr>
                <w:rFonts w:hint="eastAsia"/>
                <w:noProof/>
              </w:rPr>
              <w:t>古人笔下的顶级悠闲</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古人生活日常——汴京十二时辰：沉浸式体验宋朝人的一天</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动漫设计</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黎明</w:t>
            </w:r>
          </w:p>
        </w:tc>
        <w:tc>
          <w:tcPr>
            <w:tcW w:w="832" w:type="dxa"/>
            <w:vAlign w:val="center"/>
          </w:tcPr>
          <w:p w:rsidR="00714DB3" w:rsidRDefault="00714DB3">
            <w:r>
              <w:t>性别</w:t>
            </w:r>
          </w:p>
        </w:tc>
        <w:tc>
          <w:tcPr>
            <w:tcW w:w="832" w:type="dxa"/>
            <w:vAlign w:val="center"/>
          </w:tcPr>
          <w:p w:rsidR="00714DB3" w:rsidRDefault="00714DB3">
            <w:r>
              <w:rPr>
                <w:rFonts w:hint="eastAsia"/>
                <w:noProof/>
              </w:rPr>
              <w:t>男</w:t>
            </w:r>
          </w:p>
        </w:tc>
        <w:tc>
          <w:tcPr>
            <w:tcW w:w="832" w:type="dxa"/>
            <w:vAlign w:val="center"/>
          </w:tcPr>
          <w:p w:rsidR="00714DB3" w:rsidRDefault="00714DB3">
            <w:r>
              <w:t>学科</w:t>
            </w:r>
          </w:p>
        </w:tc>
        <w:tc>
          <w:tcPr>
            <w:tcW w:w="1648" w:type="dxa"/>
            <w:vAlign w:val="center"/>
          </w:tcPr>
          <w:p w:rsidR="00714DB3" w:rsidRDefault="00714DB3">
            <w:r>
              <w:rPr>
                <w:rFonts w:hint="eastAsia"/>
                <w:noProof/>
              </w:rPr>
              <w:t>美术</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高一学生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有多媒体场地，需要使用课件。</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动漫设计涉及多个学科和技术领域，以下是相关课程：角色设计包括人物结构、面部表情、服装设计等方面。场景设计关注动漫中的背景和环境设计，包括城市、自然景观、室内外建筑等</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学生将学习创造角色和不同动漫场景，并通过手绘或计算机绘图软件进行实际设计</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课堂评价，创作，参赛。</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课程学分以考勤、考试评分</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动漫人物头像造型</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动漫人物全身造型</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场景的平行透视</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场景的成角透视</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动画场景创意构思</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动画场景色彩色的情感与表现。</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创建设计动画场景绘制</w:t>
            </w:r>
            <w:r>
              <w:rPr>
                <w:rFonts w:hint="eastAsia"/>
                <w:noProof/>
              </w:rPr>
              <w:t>1</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创建设计动画场景绘制</w:t>
            </w:r>
            <w:r>
              <w:rPr>
                <w:rFonts w:hint="eastAsia"/>
                <w:noProof/>
              </w:rPr>
              <w:t>2</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创建设计动画场景绘制</w:t>
            </w:r>
            <w:r>
              <w:rPr>
                <w:rFonts w:hint="eastAsia"/>
                <w:noProof/>
              </w:rPr>
              <w:t>3</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1</w:t>
            </w:r>
            <w:r>
              <w:t>0</w:t>
            </w:r>
            <w:r>
              <w:t>课时</w:t>
            </w:r>
          </w:p>
        </w:tc>
        <w:tc>
          <w:tcPr>
            <w:tcW w:w="8043" w:type="dxa"/>
            <w:gridSpan w:val="9"/>
          </w:tcPr>
          <w:p w:rsidR="00714DB3" w:rsidRDefault="00714DB3" w:rsidP="00BF2AB9">
            <w:pPr>
              <w:jc w:val="center"/>
            </w:pPr>
            <w:r>
              <w:rPr>
                <w:rFonts w:hint="eastAsia"/>
                <w:noProof/>
              </w:rPr>
              <w:t>创建设计动画场景绘制</w:t>
            </w:r>
            <w:r>
              <w:rPr>
                <w:rFonts w:hint="eastAsia"/>
                <w:noProof/>
              </w:rPr>
              <w:t>4</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动漫创作</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动漫创作</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动漫创作</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动漫创作</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化学基础班</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李灿</w:t>
            </w:r>
          </w:p>
        </w:tc>
        <w:tc>
          <w:tcPr>
            <w:tcW w:w="832" w:type="dxa"/>
            <w:vAlign w:val="center"/>
          </w:tcPr>
          <w:p w:rsidR="00714DB3" w:rsidRDefault="00714DB3">
            <w:r>
              <w:t>性别</w:t>
            </w:r>
          </w:p>
        </w:tc>
        <w:tc>
          <w:tcPr>
            <w:tcW w:w="832" w:type="dxa"/>
            <w:vAlign w:val="center"/>
          </w:tcPr>
          <w:p w:rsidR="00714DB3" w:rsidRDefault="00714DB3">
            <w:r>
              <w:rPr>
                <w:rFonts w:hint="eastAsia"/>
                <w:noProof/>
              </w:rPr>
              <w:t>男</w:t>
            </w:r>
          </w:p>
        </w:tc>
        <w:tc>
          <w:tcPr>
            <w:tcW w:w="832" w:type="dxa"/>
            <w:vAlign w:val="center"/>
          </w:tcPr>
          <w:p w:rsidR="00714DB3" w:rsidRDefault="00714DB3">
            <w:r>
              <w:t>学科</w:t>
            </w:r>
          </w:p>
        </w:tc>
        <w:tc>
          <w:tcPr>
            <w:tcW w:w="1648" w:type="dxa"/>
            <w:vAlign w:val="center"/>
          </w:tcPr>
          <w:p w:rsidR="00714DB3" w:rsidRDefault="00714DB3">
            <w:r>
              <w:rPr>
                <w:rFonts w:hint="eastAsia"/>
                <w:noProof/>
              </w:rPr>
              <w:t>化学</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r>
              <w:rPr>
                <w:rFonts w:hint="eastAsia"/>
                <w:noProof/>
              </w:rPr>
              <w:t>张立群</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化学</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培补类课程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高一选考化学的学生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教室</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化学必修一内容夯实基础。</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化学必修一内容分章节过关</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考试</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学生需对化学感兴趣并具备一定的化学知识。</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物质的分类及转化</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离子反应（</w:t>
            </w:r>
            <w:r>
              <w:rPr>
                <w:rFonts w:hint="eastAsia"/>
                <w:noProof/>
              </w:rPr>
              <w:t>1</w:t>
            </w:r>
            <w:r>
              <w:rPr>
                <w:rFonts w:hint="eastAsia"/>
                <w:noProof/>
              </w:rPr>
              <w:t>）</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离子反应（</w:t>
            </w:r>
            <w:r>
              <w:rPr>
                <w:rFonts w:hint="eastAsia"/>
                <w:noProof/>
              </w:rPr>
              <w:t>2</w:t>
            </w:r>
            <w:r>
              <w:rPr>
                <w:rFonts w:hint="eastAsia"/>
                <w:noProof/>
              </w:rPr>
              <w:t>）</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氧化还原反应（</w:t>
            </w:r>
            <w:r>
              <w:rPr>
                <w:rFonts w:hint="eastAsia"/>
                <w:noProof/>
              </w:rPr>
              <w:t>1</w:t>
            </w:r>
            <w:r>
              <w:rPr>
                <w:rFonts w:hint="eastAsia"/>
                <w:noProof/>
              </w:rPr>
              <w:t>）</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氧化还原反应（</w:t>
            </w:r>
            <w:r>
              <w:rPr>
                <w:rFonts w:hint="eastAsia"/>
                <w:noProof/>
              </w:rPr>
              <w:t>2</w:t>
            </w:r>
            <w:r>
              <w:rPr>
                <w:rFonts w:hint="eastAsia"/>
                <w:noProof/>
              </w:rPr>
              <w:t>）</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钠及其化合物</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氯及其化合物</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物质的量（</w:t>
            </w:r>
            <w:r>
              <w:rPr>
                <w:rFonts w:hint="eastAsia"/>
                <w:noProof/>
              </w:rPr>
              <w:t>1</w:t>
            </w:r>
            <w:r>
              <w:rPr>
                <w:rFonts w:hint="eastAsia"/>
                <w:noProof/>
              </w:rPr>
              <w:t>）</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物质的量（</w:t>
            </w:r>
            <w:r>
              <w:rPr>
                <w:rFonts w:hint="eastAsia"/>
                <w:noProof/>
              </w:rPr>
              <w:t>2</w:t>
            </w:r>
            <w:r>
              <w:rPr>
                <w:rFonts w:hint="eastAsia"/>
                <w:noProof/>
              </w:rPr>
              <w:t>）</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1</w:t>
            </w:r>
            <w:r>
              <w:t>0</w:t>
            </w:r>
            <w:r>
              <w:t>课时</w:t>
            </w:r>
          </w:p>
        </w:tc>
        <w:tc>
          <w:tcPr>
            <w:tcW w:w="8043" w:type="dxa"/>
            <w:gridSpan w:val="9"/>
          </w:tcPr>
          <w:p w:rsidR="00714DB3" w:rsidRDefault="00714DB3" w:rsidP="00BF2AB9">
            <w:pPr>
              <w:jc w:val="center"/>
            </w:pPr>
            <w:r>
              <w:rPr>
                <w:rFonts w:hint="eastAsia"/>
                <w:noProof/>
              </w:rPr>
              <w:t>铁及其化合物</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金属材料</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元素周期表</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元素周期律</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考试</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化学竞赛特训堂</w:t>
            </w:r>
            <w:r>
              <w:rPr>
                <w:rFonts w:hint="eastAsia"/>
                <w:noProof/>
              </w:rPr>
              <w:t>:</w:t>
            </w:r>
            <w:r>
              <w:rPr>
                <w:rFonts w:hint="eastAsia"/>
                <w:noProof/>
              </w:rPr>
              <w:t>高手养成计划</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李佳燕</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化学</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r>
              <w:rPr>
                <w:rFonts w:hint="eastAsia"/>
                <w:noProof/>
              </w:rPr>
              <w:t>欧阳明宇</w:t>
            </w:r>
          </w:p>
        </w:tc>
        <w:tc>
          <w:tcPr>
            <w:tcW w:w="832" w:type="dxa"/>
            <w:vAlign w:val="center"/>
          </w:tcPr>
          <w:p w:rsidR="00714DB3" w:rsidRDefault="00714DB3">
            <w:r>
              <w:t>性别</w:t>
            </w:r>
          </w:p>
        </w:tc>
        <w:tc>
          <w:tcPr>
            <w:tcW w:w="832" w:type="dxa"/>
            <w:vAlign w:val="center"/>
          </w:tcPr>
          <w:p w:rsidR="00714DB3" w:rsidRDefault="00714DB3">
            <w:r>
              <w:rPr>
                <w:rFonts w:hint="eastAsia"/>
                <w:noProof/>
              </w:rPr>
              <w:t>男</w:t>
            </w:r>
          </w:p>
        </w:tc>
        <w:tc>
          <w:tcPr>
            <w:tcW w:w="832" w:type="dxa"/>
            <w:vAlign w:val="center"/>
          </w:tcPr>
          <w:p w:rsidR="00714DB3" w:rsidRDefault="00714DB3">
            <w:r>
              <w:t>学科</w:t>
            </w:r>
          </w:p>
        </w:tc>
        <w:tc>
          <w:tcPr>
            <w:tcW w:w="1648" w:type="dxa"/>
            <w:vAlign w:val="center"/>
          </w:tcPr>
          <w:p w:rsidR="00714DB3" w:rsidRDefault="00714DB3">
            <w:r>
              <w:rPr>
                <w:rFonts w:hint="eastAsia"/>
                <w:noProof/>
              </w:rPr>
              <w:t>化学</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r>
              <w:rPr>
                <w:rFonts w:hint="eastAsia"/>
                <w:noProof/>
              </w:rPr>
              <w:t>朱添豪</w:t>
            </w:r>
          </w:p>
        </w:tc>
        <w:tc>
          <w:tcPr>
            <w:tcW w:w="832" w:type="dxa"/>
            <w:vAlign w:val="center"/>
          </w:tcPr>
          <w:p w:rsidR="00714DB3" w:rsidRDefault="00714DB3">
            <w:r>
              <w:t>性别</w:t>
            </w:r>
          </w:p>
        </w:tc>
        <w:tc>
          <w:tcPr>
            <w:tcW w:w="832" w:type="dxa"/>
            <w:vAlign w:val="center"/>
          </w:tcPr>
          <w:p w:rsidR="00714DB3" w:rsidRDefault="00714DB3">
            <w:r>
              <w:rPr>
                <w:rFonts w:hint="eastAsia"/>
                <w:noProof/>
              </w:rPr>
              <w:t>男</w:t>
            </w:r>
          </w:p>
        </w:tc>
        <w:tc>
          <w:tcPr>
            <w:tcW w:w="832" w:type="dxa"/>
            <w:vAlign w:val="center"/>
          </w:tcPr>
          <w:p w:rsidR="00714DB3" w:rsidRDefault="00714DB3">
            <w:r>
              <w:t>学科</w:t>
            </w:r>
          </w:p>
        </w:tc>
        <w:tc>
          <w:tcPr>
            <w:tcW w:w="1648" w:type="dxa"/>
            <w:vAlign w:val="center"/>
          </w:tcPr>
          <w:p w:rsidR="00714DB3" w:rsidRDefault="00714DB3">
            <w:r>
              <w:rPr>
                <w:rFonts w:hint="eastAsia"/>
                <w:noProof/>
              </w:rPr>
              <w:t>化学</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奥赛类课程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热爱化学，对化学竞赛有浓厚的兴趣且学有余力的学生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教室和实验室</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随着课程改革的不断深入和对创新人才培养的高度重视，学科竞赛在激发学生学习兴趣和培养学生创新思维和实践能力等方面发挥着越来越重要的作用。化学竞赛作为一项具有教高学术水平和挑战性的学科竞赛活动，能够为对化学有浓厚兴趣和较高天赋的学生提供一个展示自我提升能力的平台。为提高学生在化学竞赛中的竞争力，特开设化学竞赛校本课程。</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知识目标</w:t>
            </w:r>
            <w:r>
              <w:rPr>
                <w:rFonts w:hint="eastAsia"/>
                <w:noProof/>
              </w:rPr>
              <w:t>:</w:t>
            </w:r>
            <w:r>
              <w:rPr>
                <w:rFonts w:hint="eastAsia"/>
                <w:noProof/>
              </w:rPr>
              <w:t>系统提升学生的化学知识水平和解题能力</w:t>
            </w:r>
            <w:r>
              <w:rPr>
                <w:rFonts w:hint="eastAsia"/>
                <w:noProof/>
              </w:rPr>
              <w:t>,</w:t>
            </w:r>
            <w:r>
              <w:rPr>
                <w:rFonts w:hint="eastAsia"/>
                <w:noProof/>
              </w:rPr>
              <w:t>为参加化学竞赛做好准备</w:t>
            </w:r>
            <w:r>
              <w:rPr>
                <w:rFonts w:hint="eastAsia"/>
                <w:noProof/>
              </w:rPr>
              <w:t xml:space="preserve">; </w:t>
            </w:r>
            <w:r>
              <w:rPr>
                <w:rFonts w:hint="eastAsia"/>
                <w:noProof/>
              </w:rPr>
              <w:t>技能目标</w:t>
            </w:r>
            <w:r>
              <w:rPr>
                <w:rFonts w:hint="eastAsia"/>
                <w:noProof/>
              </w:rPr>
              <w:t>:</w:t>
            </w:r>
            <w:r>
              <w:rPr>
                <w:rFonts w:hint="eastAsia"/>
                <w:noProof/>
              </w:rPr>
              <w:t>提高学生的逻辑思维能力、实验设计和操作能力、创新能力和自主学习能力</w:t>
            </w:r>
            <w:r>
              <w:rPr>
                <w:rFonts w:hint="eastAsia"/>
                <w:noProof/>
              </w:rPr>
              <w:t>;</w:t>
            </w:r>
            <w:r>
              <w:rPr>
                <w:rFonts w:hint="eastAsia"/>
                <w:noProof/>
              </w:rPr>
              <w:t>情感目标</w:t>
            </w:r>
            <w:r>
              <w:rPr>
                <w:rFonts w:hint="eastAsia"/>
                <w:noProof/>
              </w:rPr>
              <w:t>:</w:t>
            </w:r>
            <w:r>
              <w:rPr>
                <w:rFonts w:hint="eastAsia"/>
                <w:noProof/>
              </w:rPr>
              <w:t>培养学生对化学的兴趣，激发学生的科学探究精神。</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理论考试</w:t>
            </w:r>
            <w:r>
              <w:rPr>
                <w:rFonts w:hint="eastAsia"/>
                <w:noProof/>
              </w:rPr>
              <w:t>:</w:t>
            </w:r>
            <w:r>
              <w:rPr>
                <w:rFonts w:hint="eastAsia"/>
                <w:noProof/>
              </w:rPr>
              <w:t>定期进行理论知识考试，考查学生对化学竞赛知识的掌握能力。实验考核</w:t>
            </w:r>
            <w:r>
              <w:rPr>
                <w:rFonts w:hint="eastAsia"/>
                <w:noProof/>
              </w:rPr>
              <w:t>:</w:t>
            </w:r>
            <w:r>
              <w:rPr>
                <w:rFonts w:hint="eastAsia"/>
                <w:noProof/>
              </w:rPr>
              <w:t>考核学生的实验设计与实验操作技能。日常考核</w:t>
            </w:r>
            <w:r>
              <w:rPr>
                <w:rFonts w:hint="eastAsia"/>
                <w:noProof/>
              </w:rPr>
              <w:t>:</w:t>
            </w:r>
            <w:r>
              <w:rPr>
                <w:rFonts w:hint="eastAsia"/>
                <w:noProof/>
              </w:rPr>
              <w:t>根据学生课堂参与度，作业完成情况及小组讨论情况进行考核。</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无</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中国化学奥林匹克竞赛的简介</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离子方程式的书写与拓展</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氧化还原反应的应用与知识拓展</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元素周期表与主族元素部分的复习与拓展</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主族元素及其化合物的性质、制备与反应</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酸碱滴定和氧化还原滴定的知识拓展</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化学热力学基础与离子平衡</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晶体结构的学习与拓展</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有机物的的结构、性质和反应</w:t>
            </w:r>
          </w:p>
        </w:tc>
      </w:tr>
      <w:tr w:rsidR="00714DB3" w:rsidTr="00381E5B">
        <w:trPr>
          <w:trHeight w:val="206"/>
          <w:jc w:val="center"/>
        </w:trPr>
        <w:tc>
          <w:tcPr>
            <w:tcW w:w="1209" w:type="dxa"/>
          </w:tcPr>
          <w:p w:rsidR="00714DB3" w:rsidRDefault="00714DB3" w:rsidP="00BF2AB9">
            <w:pPr>
              <w:jc w:val="center"/>
            </w:pPr>
            <w:r>
              <w:t>第</w:t>
            </w:r>
            <w:r>
              <w:rPr>
                <w:rFonts w:hint="eastAsia"/>
              </w:rPr>
              <w:t>1</w:t>
            </w:r>
            <w:r>
              <w:t>0</w:t>
            </w:r>
            <w:r>
              <w:t>课时</w:t>
            </w:r>
          </w:p>
        </w:tc>
        <w:tc>
          <w:tcPr>
            <w:tcW w:w="8043" w:type="dxa"/>
            <w:gridSpan w:val="9"/>
          </w:tcPr>
          <w:p w:rsidR="00714DB3" w:rsidRDefault="00714DB3" w:rsidP="00BF2AB9">
            <w:pPr>
              <w:jc w:val="center"/>
            </w:pPr>
            <w:r>
              <w:rPr>
                <w:rFonts w:hint="eastAsia"/>
                <w:noProof/>
              </w:rPr>
              <w:t>有机合成路线的设计</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常见无机物的制备与性质验证</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有机物的分离与提纯实验</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有机物的性质实验</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综合实验设计</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千古风流人物</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李沛婕</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语文</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r>
              <w:rPr>
                <w:rFonts w:hint="eastAsia"/>
                <w:noProof/>
              </w:rPr>
              <w:t>许佳俊</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语文</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无</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无</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跨越历史时空，聚焦古今中外潇洒快意的文化名人和文化事件，走进他们的内心深处，倾听他们的人生故事，梳理优秀文化蕴含的基因密码，也许你会从中找到自己的影子，成为大千世界的逆旅行人。</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引导学生树立正确的偶像观、英雄观，激起对风流人物的景仰、渴慕之情，培植学生的理想信念和远大抱负。通过学习或评述风流人物事迹，开阔视野、增长见识，激发对中华民族传统文化的学习兴趣。</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考察</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无</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文王演周易：天行健，君子以自强不息</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西南联大：大学之大</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鬼谷纵横：搅动风云的天下奇才</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罗密欧与朱丽叶：美到极致的爱情</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西汉陈平：千古奇计于一身</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陶渊明：守拙人格的真意人生</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阮籍与嵇康：魏晋风度的潇洒放诞</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李煜：帝家不幸诗家幸</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陆机与潘岳：儿女情长，风云气短</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1</w:t>
            </w:r>
            <w:r>
              <w:t>0</w:t>
            </w:r>
            <w:r>
              <w:t>课时</w:t>
            </w:r>
          </w:p>
        </w:tc>
        <w:tc>
          <w:tcPr>
            <w:tcW w:w="8043" w:type="dxa"/>
            <w:gridSpan w:val="9"/>
          </w:tcPr>
          <w:p w:rsidR="00714DB3" w:rsidRDefault="00714DB3" w:rsidP="00BF2AB9">
            <w:pPr>
              <w:jc w:val="center"/>
            </w:pPr>
            <w:r>
              <w:rPr>
                <w:rFonts w:hint="eastAsia"/>
                <w:noProof/>
              </w:rPr>
              <w:t>雨果：痛苦总是守在欢乐旁</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“诗佛”王维：空、悟、境的禅意美学</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曹植：翩若惊鸿</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“中唐第一才子”元稹：是“渣男”还是“情圣”？</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欧阳修：勇而不惧，做自己的高山</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中外女性励志故事集萃</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李庆莲</w:t>
            </w:r>
          </w:p>
        </w:tc>
        <w:tc>
          <w:tcPr>
            <w:tcW w:w="832" w:type="dxa"/>
            <w:vAlign w:val="center"/>
          </w:tcPr>
          <w:p w:rsidR="00714DB3" w:rsidRDefault="00714DB3">
            <w:r>
              <w:t>性别</w:t>
            </w:r>
          </w:p>
        </w:tc>
        <w:tc>
          <w:tcPr>
            <w:tcW w:w="832" w:type="dxa"/>
            <w:vAlign w:val="center"/>
          </w:tcPr>
          <w:p w:rsidR="00714DB3" w:rsidRDefault="00714DB3">
            <w:r>
              <w:rPr>
                <w:rFonts w:hint="eastAsia"/>
                <w:noProof/>
              </w:rPr>
              <w:t>男</w:t>
            </w:r>
          </w:p>
        </w:tc>
        <w:tc>
          <w:tcPr>
            <w:tcW w:w="832" w:type="dxa"/>
            <w:vAlign w:val="center"/>
          </w:tcPr>
          <w:p w:rsidR="00714DB3" w:rsidRDefault="00714DB3">
            <w:r>
              <w:t>学科</w:t>
            </w:r>
          </w:p>
        </w:tc>
        <w:tc>
          <w:tcPr>
            <w:tcW w:w="1648" w:type="dxa"/>
            <w:vAlign w:val="center"/>
          </w:tcPr>
          <w:p w:rsidR="00714DB3" w:rsidRDefault="00714DB3">
            <w:r>
              <w:rPr>
                <w:rFonts w:hint="eastAsia"/>
                <w:noProof/>
              </w:rPr>
              <w:t>语文</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人文素养较高学生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多媒体教室</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让学生对古今中外励志女性的故事有一定的了解和认识，从中感培其成功背后的因素，汲取并学习其优秀的品质和高尚的人格，从而完善自我。</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1.</w:t>
            </w:r>
            <w:r>
              <w:rPr>
                <w:rFonts w:hint="eastAsia"/>
                <w:noProof/>
              </w:rPr>
              <w:t>了解励志女性故事</w:t>
            </w:r>
            <w:r>
              <w:rPr>
                <w:rFonts w:hint="eastAsia"/>
                <w:noProof/>
              </w:rPr>
              <w:t xml:space="preserve"> 2.</w:t>
            </w:r>
            <w:r>
              <w:rPr>
                <w:rFonts w:hint="eastAsia"/>
                <w:noProof/>
              </w:rPr>
              <w:t>学习其优秀品质和高尚人格</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交流心得和考试评价相结合</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可以通过上网自主了解</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蔡文姬</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武则天</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秋瑾</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李清照</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张海迪</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南丁格尔</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居里夫人</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撒切尔夫人</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王昭君</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1</w:t>
            </w:r>
            <w:r>
              <w:t>0</w:t>
            </w:r>
            <w:r>
              <w:t>课时</w:t>
            </w:r>
          </w:p>
        </w:tc>
        <w:tc>
          <w:tcPr>
            <w:tcW w:w="8043" w:type="dxa"/>
            <w:gridSpan w:val="9"/>
          </w:tcPr>
          <w:p w:rsidR="00714DB3" w:rsidRDefault="00714DB3" w:rsidP="00BF2AB9">
            <w:pPr>
              <w:jc w:val="center"/>
            </w:pPr>
            <w:r>
              <w:rPr>
                <w:rFonts w:hint="eastAsia"/>
                <w:noProof/>
              </w:rPr>
              <w:t>文成公主</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圣女贞德</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维多利亚女王</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林巧稚</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张桂梅</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心理与生活</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李婷</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心理</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r>
              <w:rPr>
                <w:rFonts w:hint="eastAsia"/>
                <w:noProof/>
              </w:rPr>
              <w:t>段春霞</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美术</w:t>
            </w:r>
          </w:p>
        </w:tc>
        <w:tc>
          <w:tcPr>
            <w:tcW w:w="688" w:type="dxa"/>
            <w:vAlign w:val="center"/>
          </w:tcPr>
          <w:p w:rsidR="00714DB3" w:rsidRDefault="00714DB3">
            <w:r>
              <w:t>所属年级</w:t>
            </w:r>
          </w:p>
        </w:tc>
        <w:tc>
          <w:tcPr>
            <w:tcW w:w="1458" w:type="dxa"/>
          </w:tcPr>
          <w:p w:rsidR="00714DB3" w:rsidRDefault="00714DB3">
            <w:r>
              <w:rPr>
                <w:rFonts w:hint="eastAsia"/>
                <w:noProof/>
              </w:rPr>
              <w:t>高二</w:t>
            </w:r>
          </w:p>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高一年级对心理学感兴趣的学生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振铎楼五楼心理咨询中心；崇德楼教室</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欢迎踏入“心理学与生活”的奇妙之旅！本课程专为高一年级、对心理学充满好奇的你精心打造。在这里，心理学不再只是课本上的理论，而是我们日常行为的钥匙，情感波动的指南针。我们将一同探索人类思维的奥秘，从自我认知到人际交往，从情绪管理到生涯探索，每一章节都紧密连接着你的生活实际。通过案例分析、小组讨论、角色扮演等互动方式，你将学会用心理学的视角观察世界，理解自己与他人的行为动机，掌握提升生活质量的实用技巧。这不仅是一门课程，更是一次心灵的成长与自我发现的旅程。加入我们，让心理学成为你生活中的智慧伴侣！</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1.</w:t>
            </w:r>
            <w:r>
              <w:rPr>
                <w:rFonts w:hint="eastAsia"/>
                <w:noProof/>
              </w:rPr>
              <w:t>培养学生对心理学的兴趣，普及心理学知识，提升学生的学习效果和生活质量；</w:t>
            </w:r>
            <w:r>
              <w:rPr>
                <w:rFonts w:hint="eastAsia"/>
                <w:noProof/>
              </w:rPr>
              <w:t>2.</w:t>
            </w:r>
            <w:r>
              <w:rPr>
                <w:rFonts w:hint="eastAsia"/>
                <w:noProof/>
              </w:rPr>
              <w:t>引导学生在生活中感受、分析、理解心理学的作用和意义；</w:t>
            </w:r>
            <w:r>
              <w:rPr>
                <w:rFonts w:hint="eastAsia"/>
                <w:noProof/>
              </w:rPr>
              <w:t>3.</w:t>
            </w:r>
            <w:r>
              <w:rPr>
                <w:rFonts w:hint="eastAsia"/>
                <w:noProof/>
              </w:rPr>
              <w:t>帮助学生了解心理学专业及相关专业，初步进行生涯探索，培养人生规划意识；</w:t>
            </w:r>
            <w:r>
              <w:rPr>
                <w:rFonts w:hint="eastAsia"/>
                <w:noProof/>
              </w:rPr>
              <w:t>4.</w:t>
            </w:r>
            <w:r>
              <w:rPr>
                <w:rFonts w:hint="eastAsia"/>
                <w:noProof/>
              </w:rPr>
              <w:t>提升学生的心理素质，培养学生积极乐观、健康向上的心理品质，促进学生身心和谐可持续发展</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课堂表现</w:t>
            </w:r>
            <w:r>
              <w:rPr>
                <w:rFonts w:hint="eastAsia"/>
                <w:noProof/>
              </w:rPr>
              <w:t>30%</w:t>
            </w:r>
            <w:r>
              <w:rPr>
                <w:rFonts w:hint="eastAsia"/>
                <w:noProof/>
              </w:rPr>
              <w:t>；小组合作互评</w:t>
            </w:r>
            <w:r>
              <w:rPr>
                <w:rFonts w:hint="eastAsia"/>
                <w:noProof/>
              </w:rPr>
              <w:t>40%</w:t>
            </w:r>
            <w:r>
              <w:rPr>
                <w:rFonts w:hint="eastAsia"/>
                <w:noProof/>
              </w:rPr>
              <w:t>；期末汇报</w:t>
            </w:r>
            <w:r>
              <w:rPr>
                <w:rFonts w:hint="eastAsia"/>
                <w:noProof/>
              </w:rPr>
              <w:t>30%</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无</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心理学的前世今生</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了解心理疾病、关注心理健康</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学习心理学——记忆与遗忘</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自我探索——</w:t>
            </w:r>
            <w:r>
              <w:rPr>
                <w:rFonts w:hint="eastAsia"/>
                <w:noProof/>
              </w:rPr>
              <w:t>OH</w:t>
            </w:r>
            <w:r>
              <w:rPr>
                <w:rFonts w:hint="eastAsia"/>
                <w:noProof/>
              </w:rPr>
              <w:t>卡牌</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社会心理学——撕掉刻板印象</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情绪心理学——需求与表达</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亲子沟通——萨提亚冰山模型</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发展心理学——“我”的一生</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绘画心理测试——房树人</w:t>
            </w:r>
          </w:p>
        </w:tc>
      </w:tr>
      <w:tr w:rsidR="00714DB3" w:rsidTr="00381E5B">
        <w:trPr>
          <w:trHeight w:val="206"/>
          <w:jc w:val="center"/>
        </w:trPr>
        <w:tc>
          <w:tcPr>
            <w:tcW w:w="1209" w:type="dxa"/>
          </w:tcPr>
          <w:p w:rsidR="00714DB3" w:rsidRDefault="00714DB3" w:rsidP="00BF2AB9">
            <w:pPr>
              <w:jc w:val="center"/>
            </w:pPr>
            <w:r>
              <w:t>第</w:t>
            </w:r>
            <w:r>
              <w:rPr>
                <w:rFonts w:hint="eastAsia"/>
              </w:rPr>
              <w:t>1</w:t>
            </w:r>
            <w:r>
              <w:t>0</w:t>
            </w:r>
            <w:r>
              <w:t>课时</w:t>
            </w:r>
          </w:p>
        </w:tc>
        <w:tc>
          <w:tcPr>
            <w:tcW w:w="8043" w:type="dxa"/>
            <w:gridSpan w:val="9"/>
          </w:tcPr>
          <w:p w:rsidR="00714DB3" w:rsidRDefault="00714DB3" w:rsidP="00BF2AB9">
            <w:pPr>
              <w:jc w:val="center"/>
            </w:pPr>
            <w:r>
              <w:rPr>
                <w:rFonts w:hint="eastAsia"/>
                <w:noProof/>
              </w:rPr>
              <w:t>生涯初探——令人心动的</w:t>
            </w:r>
            <w:r>
              <w:rPr>
                <w:rFonts w:hint="eastAsia"/>
                <w:noProof/>
              </w:rPr>
              <w:t>offer</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团体辅导（教室带领）</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团体辅导（学生组织）</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心理研究性课题怎么进行？</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期末汇报</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生物奥赛</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李文艺</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生物</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奥赛类课程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生物奥赛生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生物实验室</w:t>
            </w:r>
            <w:r>
              <w:rPr>
                <w:rFonts w:hint="eastAsia"/>
                <w:noProof/>
              </w:rPr>
              <w:t>-</w:t>
            </w:r>
            <w:r>
              <w:rPr>
                <w:rFonts w:hint="eastAsia"/>
                <w:noProof/>
              </w:rPr>
              <w:t>奥赛教室</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高中最重要理科竞赛之一，竞赛本身包含有理论和实验两个部分，理论试题涵盖了生物学很大的范畴：有细胞生物学、分子生物学、植物解剖与生理、动物解剖与生理、动物行为学、基因与演化学、生态学、生物系统学。</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主要完成动物与植物分类学，备战全国中学生生物联赛</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出勤情况，每节课完成情况，学期考试成绩，全国中学生生物联赛成绩</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对学习有兴趣有优势的学生，以后在生物医学领域发展的学生</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原生动物，多细胞动物早期胚胎发育</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多孔动物，刺细胞动物，扁形动物</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软体动物，环形动物，线虫动物</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节肢动物，棘皮动物</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脊索动物，圆口类</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鱼类</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两栖类</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爬行类</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鸟类</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1</w:t>
            </w:r>
            <w:r>
              <w:t>0</w:t>
            </w:r>
            <w:r>
              <w:t>课时</w:t>
            </w:r>
          </w:p>
        </w:tc>
        <w:tc>
          <w:tcPr>
            <w:tcW w:w="8043" w:type="dxa"/>
            <w:gridSpan w:val="9"/>
          </w:tcPr>
          <w:p w:rsidR="00714DB3" w:rsidRDefault="00714DB3" w:rsidP="00BF2AB9">
            <w:pPr>
              <w:jc w:val="center"/>
            </w:pPr>
            <w:r>
              <w:rPr>
                <w:rFonts w:hint="eastAsia"/>
                <w:noProof/>
              </w:rPr>
              <w:t>哺乳类</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原核藻类蓝藻</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绿藻门，轮藻门，</w:t>
            </w:r>
            <w:r>
              <w:rPr>
                <w:rFonts w:hint="eastAsia"/>
                <w:noProof/>
              </w:rPr>
              <w:t xml:space="preserve"> </w:t>
            </w:r>
            <w:r>
              <w:rPr>
                <w:rFonts w:hint="eastAsia"/>
                <w:noProof/>
              </w:rPr>
              <w:t>硅藻门，红藻门，褐藻门</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苔藓植物的基本特征，苔纲，</w:t>
            </w:r>
            <w:r>
              <w:rPr>
                <w:rFonts w:hint="eastAsia"/>
                <w:noProof/>
              </w:rPr>
              <w:t xml:space="preserve"> </w:t>
            </w:r>
            <w:r>
              <w:rPr>
                <w:rFonts w:hint="eastAsia"/>
                <w:noProof/>
              </w:rPr>
              <w:t>角苔纲和藓纲，</w:t>
            </w:r>
            <w:r>
              <w:rPr>
                <w:rFonts w:hint="eastAsia"/>
                <w:noProof/>
              </w:rPr>
              <w:t xml:space="preserve"> </w:t>
            </w:r>
            <w:r>
              <w:rPr>
                <w:rFonts w:hint="eastAsia"/>
                <w:noProof/>
              </w:rPr>
              <w:t>苔藓植物的生态作用</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蕨类植物的基本特征，</w:t>
            </w:r>
            <w:r>
              <w:rPr>
                <w:rFonts w:hint="eastAsia"/>
                <w:noProof/>
              </w:rPr>
              <w:t xml:space="preserve"> </w:t>
            </w:r>
            <w:r>
              <w:rPr>
                <w:rFonts w:hint="eastAsia"/>
                <w:noProof/>
              </w:rPr>
              <w:t>蕨类植物新旧分类系统的对比，石松类和蕨类植物介绍及生活史，蕨类植物的生态作用及经济价值</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流逛溢彩，妙绘人生——彩绘、艺纹升级篇</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李骘</w:t>
            </w:r>
          </w:p>
        </w:tc>
        <w:tc>
          <w:tcPr>
            <w:tcW w:w="832" w:type="dxa"/>
            <w:vAlign w:val="center"/>
          </w:tcPr>
          <w:p w:rsidR="00714DB3" w:rsidRDefault="00714DB3">
            <w:r>
              <w:t>性别</w:t>
            </w:r>
          </w:p>
        </w:tc>
        <w:tc>
          <w:tcPr>
            <w:tcW w:w="832" w:type="dxa"/>
            <w:vAlign w:val="center"/>
          </w:tcPr>
          <w:p w:rsidR="00714DB3" w:rsidRDefault="00714DB3">
            <w:r>
              <w:rPr>
                <w:rFonts w:hint="eastAsia"/>
                <w:noProof/>
              </w:rPr>
              <w:t>男</w:t>
            </w:r>
          </w:p>
        </w:tc>
        <w:tc>
          <w:tcPr>
            <w:tcW w:w="832" w:type="dxa"/>
            <w:vAlign w:val="center"/>
          </w:tcPr>
          <w:p w:rsidR="00714DB3" w:rsidRDefault="00714DB3">
            <w:r>
              <w:t>学科</w:t>
            </w:r>
          </w:p>
        </w:tc>
        <w:tc>
          <w:tcPr>
            <w:tcW w:w="1648" w:type="dxa"/>
            <w:vAlign w:val="center"/>
          </w:tcPr>
          <w:p w:rsidR="00714DB3" w:rsidRDefault="00714DB3">
            <w:r>
              <w:rPr>
                <w:rFonts w:hint="eastAsia"/>
                <w:noProof/>
              </w:rPr>
              <w:t>美术</w:t>
            </w:r>
          </w:p>
        </w:tc>
        <w:tc>
          <w:tcPr>
            <w:tcW w:w="688" w:type="dxa"/>
            <w:vAlign w:val="center"/>
          </w:tcPr>
          <w:p w:rsidR="00714DB3" w:rsidRDefault="00714DB3">
            <w:r>
              <w:t>所属年级</w:t>
            </w:r>
          </w:p>
        </w:tc>
        <w:tc>
          <w:tcPr>
            <w:tcW w:w="1458" w:type="dxa"/>
          </w:tcPr>
          <w:p w:rsidR="00714DB3" w:rsidRDefault="00714DB3">
            <w:r>
              <w:rPr>
                <w:rFonts w:hint="eastAsia"/>
                <w:noProof/>
              </w:rPr>
              <w:t>高二</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高一、高二年级全体学生。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艺术馆</w:t>
            </w:r>
            <w:r>
              <w:rPr>
                <w:rFonts w:hint="eastAsia"/>
                <w:noProof/>
              </w:rPr>
              <w:t>212</w:t>
            </w:r>
            <w:r>
              <w:rPr>
                <w:rFonts w:hint="eastAsia"/>
                <w:noProof/>
              </w:rPr>
              <w:t>画室</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彩绘，在中国自古有之，被称为丹青。常用于中国传统建筑上绘制的装饰画。后来传到朝鲜半岛和日本。并被两者广泛运用和发扬光大。其涉及方面十分广泛，如：服饰、房屋、木雕、建筑、汽车甚至是人体，在现代生活中，为文艺青年和“小资”所推崇。</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让学生了结彩绘和艺术纹身的种类、特色和基本创作手法：培养学生的发散性艺术思维和美术核心素养：倡导学生将知识运用于实践创作，美化生活、提升精神世界的深、高速。</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行动式评价、鼓励式评价、针对性评价、实践性评价</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有、无专业知识的学生都可参与，报名人数不超过</w:t>
            </w:r>
            <w:r>
              <w:rPr>
                <w:rFonts w:hint="eastAsia"/>
                <w:noProof/>
              </w:rPr>
              <w:t>25</w:t>
            </w:r>
            <w:r>
              <w:rPr>
                <w:rFonts w:hint="eastAsia"/>
                <w:noProof/>
              </w:rPr>
              <w:t>人。</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彩绘概论及其艺术大片欣赏</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彩绘设计工具体验</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彩绘设计流程及技法</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彩铅多肉欣赏与体验</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萌物彩绘欣赏与体验</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樱桃彩绘欣赏与体验</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墙体彩绘欣赏与体验</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艺术纹身概说及作品欣赏</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艺术纹身的种类和特色</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1</w:t>
            </w:r>
            <w:r>
              <w:t>0</w:t>
            </w:r>
            <w:r>
              <w:t>课时</w:t>
            </w:r>
          </w:p>
        </w:tc>
        <w:tc>
          <w:tcPr>
            <w:tcW w:w="8043" w:type="dxa"/>
            <w:gridSpan w:val="9"/>
          </w:tcPr>
          <w:p w:rsidR="00714DB3" w:rsidRDefault="00714DB3" w:rsidP="00BF2AB9">
            <w:pPr>
              <w:jc w:val="center"/>
            </w:pPr>
            <w:r>
              <w:rPr>
                <w:rFonts w:hint="eastAsia"/>
                <w:noProof/>
              </w:rPr>
              <w:t>她身上画着整整</w:t>
            </w:r>
            <w:r>
              <w:rPr>
                <w:rFonts w:hint="eastAsia"/>
                <w:noProof/>
              </w:rPr>
              <w:t>100</w:t>
            </w:r>
            <w:r>
              <w:rPr>
                <w:rFonts w:hint="eastAsia"/>
                <w:noProof/>
              </w:rPr>
              <w:t>年纹身历史</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奈何，文身</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艺术纹身设计练习</w:t>
            </w:r>
            <w:r>
              <w:rPr>
                <w:rFonts w:hint="eastAsia"/>
                <w:noProof/>
              </w:rPr>
              <w:t>1</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艺术纹身设计练习</w:t>
            </w:r>
            <w:r>
              <w:rPr>
                <w:rFonts w:hint="eastAsia"/>
                <w:noProof/>
              </w:rPr>
              <w:t>2</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艺术纹身设计练习</w:t>
            </w:r>
            <w:r>
              <w:rPr>
                <w:rFonts w:hint="eastAsia"/>
                <w:noProof/>
              </w:rPr>
              <w:t>3</w:t>
            </w:r>
            <w:r>
              <w:rPr>
                <w:rFonts w:hint="eastAsia"/>
                <w:noProof/>
              </w:rPr>
              <w:t>，作品展示</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跟着诗词去旅行</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廖晨兰</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语文</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爱好中国古典诗词，想提高古典诗词鉴赏能力的学生。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带电脑的教室</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诗歌作为一种高雅的文学艺术，它有着积极的鉴赏功能，它也有着积极的教化功能。本课程以课改为载体，坚持“教科兴校”与创建“文化校园”相结合，努力实现学校课改总目标。在校本课程开发中，以人的发展为核心，以“陶冶学生情操，完善学生人格，丰富学生文化底蕴”为宗旨，以提高学生的思维能力和审美能力为方向，引导学生鉴赏中国古典诗词，创设一种积极的读书氛围，建设校园文化，促进素质教育的全面发展。</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知识与能力目标：</w:t>
            </w:r>
            <w:r>
              <w:rPr>
                <w:rFonts w:hint="eastAsia"/>
                <w:noProof/>
              </w:rPr>
              <w:t xml:space="preserve"> 1</w:t>
            </w:r>
            <w:r>
              <w:rPr>
                <w:rFonts w:hint="eastAsia"/>
                <w:noProof/>
              </w:rPr>
              <w:t>、</w:t>
            </w:r>
            <w:r>
              <w:rPr>
                <w:rFonts w:hint="eastAsia"/>
                <w:noProof/>
              </w:rPr>
              <w:t xml:space="preserve"> </w:t>
            </w:r>
            <w:r>
              <w:rPr>
                <w:rFonts w:hint="eastAsia"/>
                <w:noProof/>
              </w:rPr>
              <w:t>使学生了解中国古典诗词发展的历史和文化渊源。</w:t>
            </w:r>
            <w:r>
              <w:rPr>
                <w:rFonts w:hint="eastAsia"/>
                <w:noProof/>
              </w:rPr>
              <w:t xml:space="preserve"> 2</w:t>
            </w:r>
            <w:r>
              <w:rPr>
                <w:rFonts w:hint="eastAsia"/>
                <w:noProof/>
              </w:rPr>
              <w:t>、</w:t>
            </w:r>
            <w:r>
              <w:rPr>
                <w:rFonts w:hint="eastAsia"/>
                <w:noProof/>
              </w:rPr>
              <w:t xml:space="preserve"> </w:t>
            </w:r>
            <w:r>
              <w:rPr>
                <w:rFonts w:hint="eastAsia"/>
                <w:noProof/>
              </w:rPr>
              <w:t>使学生掌握古典诗词的基本知识。</w:t>
            </w:r>
            <w:r>
              <w:rPr>
                <w:rFonts w:hint="eastAsia"/>
                <w:noProof/>
              </w:rPr>
              <w:t xml:space="preserve"> 3</w:t>
            </w:r>
            <w:r>
              <w:rPr>
                <w:rFonts w:hint="eastAsia"/>
                <w:noProof/>
              </w:rPr>
              <w:t>、</w:t>
            </w:r>
            <w:r>
              <w:rPr>
                <w:rFonts w:hint="eastAsia"/>
                <w:noProof/>
              </w:rPr>
              <w:t xml:space="preserve"> </w:t>
            </w:r>
            <w:r>
              <w:rPr>
                <w:rFonts w:hint="eastAsia"/>
                <w:noProof/>
              </w:rPr>
              <w:t>使学生掌握古典诗词鉴赏的基本方法和技巧。</w:t>
            </w:r>
            <w:r>
              <w:rPr>
                <w:rFonts w:hint="eastAsia"/>
                <w:noProof/>
              </w:rPr>
              <w:t xml:space="preserve"> </w:t>
            </w:r>
            <w:r>
              <w:rPr>
                <w:rFonts w:hint="eastAsia"/>
                <w:noProof/>
              </w:rPr>
              <w:t>过程与方法目标：</w:t>
            </w:r>
            <w:r>
              <w:rPr>
                <w:rFonts w:hint="eastAsia"/>
                <w:noProof/>
              </w:rPr>
              <w:t xml:space="preserve"> 1</w:t>
            </w:r>
            <w:r>
              <w:rPr>
                <w:rFonts w:hint="eastAsia"/>
                <w:noProof/>
              </w:rPr>
              <w:t>、</w:t>
            </w:r>
            <w:r>
              <w:rPr>
                <w:rFonts w:hint="eastAsia"/>
                <w:noProof/>
              </w:rPr>
              <w:t xml:space="preserve"> </w:t>
            </w:r>
            <w:r>
              <w:rPr>
                <w:rFonts w:hint="eastAsia"/>
                <w:noProof/>
              </w:rPr>
              <w:t>通过创设情境，提供知识信息源，进行课堂教学、课后活动、练习评价等方法，</w:t>
            </w:r>
            <w:r>
              <w:rPr>
                <w:rFonts w:hint="eastAsia"/>
                <w:noProof/>
              </w:rPr>
              <w:t xml:space="preserve"> </w:t>
            </w:r>
            <w:r>
              <w:rPr>
                <w:rFonts w:hint="eastAsia"/>
                <w:noProof/>
              </w:rPr>
              <w:t>帮助学生掌握知识，掌握技能，帮助学生形成正确的人生观、价值观、审美观。</w:t>
            </w:r>
            <w:r>
              <w:rPr>
                <w:rFonts w:hint="eastAsia"/>
                <w:noProof/>
              </w:rPr>
              <w:t xml:space="preserve"> 2</w:t>
            </w:r>
            <w:r>
              <w:rPr>
                <w:rFonts w:hint="eastAsia"/>
                <w:noProof/>
              </w:rPr>
              <w:t>、以“读”为核心，进行鉴赏教学。通过多种形式的“读法”，如诵读，美读，比读，议读，研读等方法，培养学生自主探究学习古典诗词的能力。</w:t>
            </w:r>
            <w:r>
              <w:rPr>
                <w:rFonts w:hint="eastAsia"/>
                <w:noProof/>
              </w:rPr>
              <w:t xml:space="preserve"> 3</w:t>
            </w:r>
            <w:r>
              <w:rPr>
                <w:rFonts w:hint="eastAsia"/>
                <w:noProof/>
              </w:rPr>
              <w:t>、掌握正确的鉴赏诗歌的方法，学会鉴赏诗歌。</w:t>
            </w:r>
            <w:r>
              <w:rPr>
                <w:rFonts w:hint="eastAsia"/>
                <w:noProof/>
              </w:rPr>
              <w:t xml:space="preserve">     </w:t>
            </w:r>
            <w:r>
              <w:rPr>
                <w:rFonts w:hint="eastAsia"/>
                <w:noProof/>
              </w:rPr>
              <w:t>情感与价值观目标：</w:t>
            </w:r>
            <w:r>
              <w:rPr>
                <w:rFonts w:hint="eastAsia"/>
                <w:noProof/>
              </w:rPr>
              <w:t xml:space="preserve"> 1</w:t>
            </w:r>
            <w:r>
              <w:rPr>
                <w:rFonts w:hint="eastAsia"/>
                <w:noProof/>
              </w:rPr>
              <w:t>、</w:t>
            </w:r>
            <w:r>
              <w:rPr>
                <w:rFonts w:hint="eastAsia"/>
                <w:noProof/>
              </w:rPr>
              <w:t xml:space="preserve"> </w:t>
            </w:r>
            <w:r>
              <w:rPr>
                <w:rFonts w:hint="eastAsia"/>
                <w:noProof/>
              </w:rPr>
              <w:t>培养学生读诗的兴趣，提高学生的人文素养和人文精神。</w:t>
            </w:r>
            <w:r>
              <w:rPr>
                <w:rFonts w:hint="eastAsia"/>
                <w:noProof/>
              </w:rPr>
              <w:t xml:space="preserve"> 2</w:t>
            </w:r>
            <w:r>
              <w:rPr>
                <w:rFonts w:hint="eastAsia"/>
                <w:noProof/>
              </w:rPr>
              <w:t>、</w:t>
            </w:r>
            <w:r>
              <w:rPr>
                <w:rFonts w:hint="eastAsia"/>
                <w:noProof/>
              </w:rPr>
              <w:t xml:space="preserve"> </w:t>
            </w:r>
            <w:r>
              <w:rPr>
                <w:rFonts w:hint="eastAsia"/>
                <w:noProof/>
              </w:rPr>
              <w:t>让学生在“兴趣”中学，在“诵读”中品，在“练习”中悟，真正领悟到诗歌的无穷魅力。</w:t>
            </w:r>
            <w:r>
              <w:rPr>
                <w:rFonts w:hint="eastAsia"/>
                <w:noProof/>
              </w:rPr>
              <w:t xml:space="preserve"> 3</w:t>
            </w:r>
            <w:r>
              <w:rPr>
                <w:rFonts w:hint="eastAsia"/>
                <w:noProof/>
              </w:rPr>
              <w:t>、</w:t>
            </w:r>
            <w:r>
              <w:rPr>
                <w:rFonts w:hint="eastAsia"/>
                <w:noProof/>
              </w:rPr>
              <w:t xml:space="preserve"> </w:t>
            </w:r>
            <w:r>
              <w:rPr>
                <w:rFonts w:hint="eastAsia"/>
                <w:noProof/>
              </w:rPr>
              <w:t>让师生在互动中共同成长，汲取诗歌的营养，满足自身的精神需要，从而达到获得知识、启迪思想、熏陶情感、激发意志和提高语言能力的目的。</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日常考勤＋课堂表现＋结业考核</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最好不超过</w:t>
            </w:r>
            <w:r>
              <w:rPr>
                <w:rFonts w:hint="eastAsia"/>
                <w:noProof/>
              </w:rPr>
              <w:t>30</w:t>
            </w:r>
            <w:r>
              <w:rPr>
                <w:rFonts w:hint="eastAsia"/>
                <w:noProof/>
              </w:rPr>
              <w:t>个学生</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中国古代诗歌发展史</w:t>
            </w:r>
            <w:r>
              <w:rPr>
                <w:rFonts w:hint="eastAsia"/>
                <w:noProof/>
              </w:rPr>
              <w:t>1</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中国古代诗歌发展史</w:t>
            </w:r>
            <w:r>
              <w:rPr>
                <w:rFonts w:hint="eastAsia"/>
                <w:noProof/>
              </w:rPr>
              <w:t>12</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中国古代诗歌发展史</w:t>
            </w:r>
            <w:r>
              <w:rPr>
                <w:rFonts w:hint="eastAsia"/>
                <w:noProof/>
              </w:rPr>
              <w:t>3</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古诗流派和代表诗人</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诗歌的形象美</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诗歌的语言美</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诗歌的意境美</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诗歌的技巧美</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古典诗词鉴赏</w:t>
            </w:r>
            <w:r>
              <w:rPr>
                <w:rFonts w:hint="eastAsia"/>
                <w:noProof/>
              </w:rPr>
              <w:t>1</w:t>
            </w:r>
          </w:p>
        </w:tc>
      </w:tr>
      <w:tr w:rsidR="00714DB3" w:rsidTr="00381E5B">
        <w:trPr>
          <w:trHeight w:val="206"/>
          <w:jc w:val="center"/>
        </w:trPr>
        <w:tc>
          <w:tcPr>
            <w:tcW w:w="1209" w:type="dxa"/>
          </w:tcPr>
          <w:p w:rsidR="00714DB3" w:rsidRDefault="00714DB3" w:rsidP="00BF2AB9">
            <w:pPr>
              <w:jc w:val="center"/>
            </w:pPr>
            <w:r>
              <w:t>第</w:t>
            </w:r>
            <w:r>
              <w:rPr>
                <w:rFonts w:hint="eastAsia"/>
              </w:rPr>
              <w:t>1</w:t>
            </w:r>
            <w:r>
              <w:t>0</w:t>
            </w:r>
            <w:r>
              <w:t>课时</w:t>
            </w:r>
          </w:p>
        </w:tc>
        <w:tc>
          <w:tcPr>
            <w:tcW w:w="8043" w:type="dxa"/>
            <w:gridSpan w:val="9"/>
          </w:tcPr>
          <w:p w:rsidR="00714DB3" w:rsidRDefault="00714DB3" w:rsidP="00BF2AB9">
            <w:pPr>
              <w:jc w:val="center"/>
            </w:pPr>
            <w:r>
              <w:rPr>
                <w:rFonts w:hint="eastAsia"/>
                <w:noProof/>
              </w:rPr>
              <w:t>古典诗词鉴赏</w:t>
            </w:r>
            <w:r>
              <w:rPr>
                <w:rFonts w:hint="eastAsia"/>
                <w:noProof/>
              </w:rPr>
              <w:t>2</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高考古诗考查实例</w:t>
            </w:r>
            <w:r>
              <w:rPr>
                <w:rFonts w:hint="eastAsia"/>
                <w:noProof/>
              </w:rPr>
              <w:t>1</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高考古诗考查实例</w:t>
            </w:r>
            <w:r>
              <w:rPr>
                <w:rFonts w:hint="eastAsia"/>
                <w:noProof/>
              </w:rPr>
              <w:t>2</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高考古诗考查实例</w:t>
            </w:r>
            <w:r>
              <w:rPr>
                <w:rFonts w:hint="eastAsia"/>
                <w:noProof/>
              </w:rPr>
              <w:t>3</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结业考试</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田径</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廖军</w:t>
            </w:r>
          </w:p>
        </w:tc>
        <w:tc>
          <w:tcPr>
            <w:tcW w:w="832" w:type="dxa"/>
            <w:vAlign w:val="center"/>
          </w:tcPr>
          <w:p w:rsidR="00714DB3" w:rsidRDefault="00714DB3">
            <w:r>
              <w:t>性别</w:t>
            </w:r>
          </w:p>
        </w:tc>
        <w:tc>
          <w:tcPr>
            <w:tcW w:w="832" w:type="dxa"/>
            <w:vAlign w:val="center"/>
          </w:tcPr>
          <w:p w:rsidR="00714DB3" w:rsidRDefault="00714DB3">
            <w:r>
              <w:rPr>
                <w:rFonts w:hint="eastAsia"/>
                <w:noProof/>
              </w:rPr>
              <w:t>男</w:t>
            </w:r>
          </w:p>
        </w:tc>
        <w:tc>
          <w:tcPr>
            <w:tcW w:w="832" w:type="dxa"/>
            <w:vAlign w:val="center"/>
          </w:tcPr>
          <w:p w:rsidR="00714DB3" w:rsidRDefault="00714DB3">
            <w:r>
              <w:t>学科</w:t>
            </w:r>
          </w:p>
        </w:tc>
        <w:tc>
          <w:tcPr>
            <w:tcW w:w="1648" w:type="dxa"/>
            <w:vAlign w:val="center"/>
          </w:tcPr>
          <w:p w:rsidR="00714DB3" w:rsidRDefault="00714DB3">
            <w:r>
              <w:rPr>
                <w:rFonts w:hint="eastAsia"/>
                <w:noProof/>
              </w:rPr>
              <w:t>体育</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r>
              <w:rPr>
                <w:rFonts w:hint="eastAsia"/>
                <w:noProof/>
              </w:rPr>
              <w:t>吴子豪</w:t>
            </w:r>
          </w:p>
        </w:tc>
        <w:tc>
          <w:tcPr>
            <w:tcW w:w="832" w:type="dxa"/>
            <w:vAlign w:val="center"/>
          </w:tcPr>
          <w:p w:rsidR="00714DB3" w:rsidRDefault="00714DB3">
            <w:r>
              <w:t>性别</w:t>
            </w:r>
          </w:p>
        </w:tc>
        <w:tc>
          <w:tcPr>
            <w:tcW w:w="832" w:type="dxa"/>
            <w:vAlign w:val="center"/>
          </w:tcPr>
          <w:p w:rsidR="00714DB3" w:rsidRDefault="00714DB3">
            <w:r>
              <w:rPr>
                <w:rFonts w:hint="eastAsia"/>
                <w:noProof/>
              </w:rPr>
              <w:t>男</w:t>
            </w:r>
          </w:p>
        </w:tc>
        <w:tc>
          <w:tcPr>
            <w:tcW w:w="832" w:type="dxa"/>
            <w:vAlign w:val="center"/>
          </w:tcPr>
          <w:p w:rsidR="00714DB3" w:rsidRDefault="00714DB3">
            <w:r>
              <w:t>学科</w:t>
            </w:r>
          </w:p>
        </w:tc>
        <w:tc>
          <w:tcPr>
            <w:tcW w:w="1648" w:type="dxa"/>
            <w:vAlign w:val="center"/>
          </w:tcPr>
          <w:p w:rsidR="00714DB3" w:rsidRDefault="00714DB3">
            <w:r>
              <w:rPr>
                <w:rFonts w:hint="eastAsia"/>
                <w:noProof/>
              </w:rPr>
              <w:t>体育</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有一定基础高一学生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田径场</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田径运动历史悠久，是各项运动的基础，我校是湖南省首批田径传统项目学校，开设田径校本，有利于发展学校特色，也有利于带动其他项目发展。</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发现学生体质，提高学生对田径兴趣，为学校课余体育训练注入新鲜血液。</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师生互评法，相对评价法，</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穿好运动服装，注意安全</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田径运动简介</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走</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短跑</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中长跑</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跳远</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中长跑</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跳远</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跳远</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三级跳远</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1</w:t>
            </w:r>
            <w:r>
              <w:t>0</w:t>
            </w:r>
            <w:r>
              <w:t>课时</w:t>
            </w:r>
          </w:p>
        </w:tc>
        <w:tc>
          <w:tcPr>
            <w:tcW w:w="8043" w:type="dxa"/>
            <w:gridSpan w:val="9"/>
          </w:tcPr>
          <w:p w:rsidR="00714DB3" w:rsidRDefault="00714DB3" w:rsidP="00BF2AB9">
            <w:pPr>
              <w:jc w:val="center"/>
            </w:pPr>
            <w:r>
              <w:rPr>
                <w:rFonts w:hint="eastAsia"/>
                <w:noProof/>
              </w:rPr>
              <w:t>三级跳远</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跳高</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跳高</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复习</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考核</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速写的韵律</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刘佳</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美术</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高一美术专业生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艺术馆</w:t>
            </w:r>
            <w:r>
              <w:rPr>
                <w:rFonts w:hint="eastAsia"/>
                <w:noProof/>
              </w:rPr>
              <w:t>2</w:t>
            </w:r>
            <w:r>
              <w:rPr>
                <w:rFonts w:hint="eastAsia"/>
                <w:noProof/>
              </w:rPr>
              <w:t>楼中画室</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通过学习，使学生掌握初步绘画速写技法，熟悉速写工具，使用工具表达眼中的美景。懂得发现生活之美，表达生活之美。</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通过课程学习，使学生掌握一门</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作业评价的</w:t>
            </w:r>
            <w:r>
              <w:rPr>
                <w:rFonts w:hint="eastAsia"/>
                <w:noProof/>
              </w:rPr>
              <w:t>20%.</w:t>
            </w:r>
            <w:r>
              <w:rPr>
                <w:rFonts w:hint="eastAsia"/>
                <w:noProof/>
              </w:rPr>
              <w:t>考勤</w:t>
            </w:r>
            <w:r>
              <w:rPr>
                <w:rFonts w:hint="eastAsia"/>
                <w:noProof/>
              </w:rPr>
              <w:t>20%.</w:t>
            </w:r>
            <w:r>
              <w:rPr>
                <w:rFonts w:hint="eastAsia"/>
                <w:noProof/>
              </w:rPr>
              <w:t>考卷</w:t>
            </w:r>
            <w:r>
              <w:rPr>
                <w:rFonts w:hint="eastAsia"/>
                <w:noProof/>
              </w:rPr>
              <w:t>60%</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美术专业生优先报名</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速写的起源</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速写的形式语言</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速写的多样化</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速写的线条练习</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速写的线条练习</w:t>
            </w:r>
            <w:r>
              <w:rPr>
                <w:rFonts w:hint="eastAsia"/>
                <w:noProof/>
              </w:rPr>
              <w:t>2</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速写植物线条</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速写植物技法</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速写建筑</w:t>
            </w:r>
            <w:r>
              <w:rPr>
                <w:rFonts w:hint="eastAsia"/>
                <w:noProof/>
              </w:rPr>
              <w:t>1</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速写建筑</w:t>
            </w:r>
            <w:r>
              <w:rPr>
                <w:rFonts w:hint="eastAsia"/>
                <w:noProof/>
              </w:rPr>
              <w:t>2</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1</w:t>
            </w:r>
            <w:r>
              <w:t>0</w:t>
            </w:r>
            <w:r>
              <w:t>课时</w:t>
            </w:r>
          </w:p>
        </w:tc>
        <w:tc>
          <w:tcPr>
            <w:tcW w:w="8043" w:type="dxa"/>
            <w:gridSpan w:val="9"/>
          </w:tcPr>
          <w:p w:rsidR="00714DB3" w:rsidRDefault="00714DB3" w:rsidP="00BF2AB9">
            <w:pPr>
              <w:jc w:val="center"/>
            </w:pPr>
            <w:r>
              <w:rPr>
                <w:rFonts w:hint="eastAsia"/>
                <w:noProof/>
              </w:rPr>
              <w:t>速写建筑</w:t>
            </w:r>
            <w:r>
              <w:rPr>
                <w:rFonts w:hint="eastAsia"/>
                <w:noProof/>
              </w:rPr>
              <w:t>3</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速写建筑</w:t>
            </w:r>
            <w:r>
              <w:rPr>
                <w:rFonts w:hint="eastAsia"/>
                <w:noProof/>
              </w:rPr>
              <w:t>4</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场景临摹</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场景临摹</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场景写生</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物理学史</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刘王艳</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物理</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高一首选科目物理</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有希沃</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物理学史是一门将科学文化与人文文化相融合的课程。它研究人类对自然界各种物理现象的认识史，研究物理学发生和发展的基本规律、物理学概念和思想的发展和变革过程，从而探索未来发展的规律。通过物理学史的学习，同学们能够开阔眼界、增长知识，加深对物理学的理解，并从中得到教益和启示。本课程旨在培养学生的科学思维，使知识立体化</w:t>
            </w:r>
            <w:r>
              <w:rPr>
                <w:rFonts w:hint="eastAsia"/>
                <w:noProof/>
              </w:rPr>
              <w:t>;</w:t>
            </w:r>
            <w:r>
              <w:rPr>
                <w:rFonts w:hint="eastAsia"/>
                <w:noProof/>
              </w:rPr>
              <w:t>培养爱国主义，辩证唯物主义，以造就学生追求真理，献身科学的崇高思想境界；使学生思想活跃，眼界开阔；帮助学生了解过去，认识现在，展望美好的未来。</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让学生了解物理发展历史</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平时课堂表现</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无</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力学的发展</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力学的发展</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热学的发展</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热学的发展</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电磁学的发展</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电磁学的发展</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光学的发展</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光学的发展</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19-20</w:t>
            </w:r>
            <w:r>
              <w:rPr>
                <w:rFonts w:hint="eastAsia"/>
                <w:noProof/>
              </w:rPr>
              <w:t>世纪之交的实验新发现</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1</w:t>
            </w:r>
            <w:r>
              <w:t>0</w:t>
            </w:r>
            <w:r>
              <w:t>课时</w:t>
            </w:r>
          </w:p>
        </w:tc>
        <w:tc>
          <w:tcPr>
            <w:tcW w:w="8043" w:type="dxa"/>
            <w:gridSpan w:val="9"/>
          </w:tcPr>
          <w:p w:rsidR="00714DB3" w:rsidRDefault="00714DB3" w:rsidP="00BF2AB9">
            <w:pPr>
              <w:jc w:val="center"/>
            </w:pPr>
            <w:r>
              <w:rPr>
                <w:rFonts w:hint="eastAsia"/>
                <w:noProof/>
              </w:rPr>
              <w:t>19-20</w:t>
            </w:r>
            <w:r>
              <w:rPr>
                <w:rFonts w:hint="eastAsia"/>
                <w:noProof/>
              </w:rPr>
              <w:t>世纪之交的实验新发现</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相对论的建立与发展</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相对论的建立与发展</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量子理论的建立与发展</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量子理论的建立与发展</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听歌学英文</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刘晓英</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英语</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r>
              <w:rPr>
                <w:rFonts w:hint="eastAsia"/>
                <w:noProof/>
              </w:rPr>
              <w:t>罗鸿飞</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英语</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有志于学好英语的学生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教室，希沃屏幕，投影仪</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本校本课程通过英语歌曲的输入，把歌曲的旋律和节奏与语言的习得相结合，吸引学生的注意力，提高学习兴趣，从而达到提高语感的目的。</w:t>
            </w:r>
            <w:r>
              <w:rPr>
                <w:rFonts w:hint="eastAsia"/>
                <w:noProof/>
              </w:rPr>
              <w:t xml:space="preserve"> </w:t>
            </w:r>
            <w:r>
              <w:rPr>
                <w:rFonts w:hint="eastAsia"/>
                <w:noProof/>
              </w:rPr>
              <w:t>它结合了音乐的愉悦体验与语言学习的效果，通过歌词的诗意语言和简单的表达，使学习者在享受音乐的同时，掌握英语的发音规则和日常用语。听歌学英语的核心在于通过反复聆听和跟唱英文歌曲，学习者可以接触到丰富的词汇和地道的表达方式。</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通过选择听不同主题的歌曲，以达到增加英语词汇量、学习语法、提高听力和阅读水平。</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随堂检测、结课测试</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英语经典歌曲体现英语文化，里面蕴含语音、语法及主题语料的语言素材，是提升英语学习兴趣、学习语言知识的有效方法</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听歌练听力：重音、连读</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听歌学词汇：友情类</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听歌学语法：宾语从句</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听歌学词汇：环保类</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听歌学语法：定语从句</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听歌学词汇：文学类</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听歌练听力：失去爆破、不完全爆破</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听歌学词汇：运动类</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听歌学语法：</w:t>
            </w:r>
            <w:r>
              <w:rPr>
                <w:rFonts w:hint="eastAsia"/>
                <w:noProof/>
              </w:rPr>
              <w:t>no matter...</w:t>
            </w:r>
            <w:r>
              <w:rPr>
                <w:rFonts w:hint="eastAsia"/>
                <w:noProof/>
              </w:rPr>
              <w:t>句式</w:t>
            </w:r>
          </w:p>
        </w:tc>
      </w:tr>
      <w:tr w:rsidR="00714DB3" w:rsidTr="00381E5B">
        <w:trPr>
          <w:trHeight w:val="206"/>
          <w:jc w:val="center"/>
        </w:trPr>
        <w:tc>
          <w:tcPr>
            <w:tcW w:w="1209" w:type="dxa"/>
          </w:tcPr>
          <w:p w:rsidR="00714DB3" w:rsidRDefault="00714DB3" w:rsidP="00BF2AB9">
            <w:pPr>
              <w:jc w:val="center"/>
            </w:pPr>
            <w:r>
              <w:t>第</w:t>
            </w:r>
            <w:r>
              <w:rPr>
                <w:rFonts w:hint="eastAsia"/>
              </w:rPr>
              <w:t>1</w:t>
            </w:r>
            <w:r>
              <w:t>0</w:t>
            </w:r>
            <w:r>
              <w:t>课时</w:t>
            </w:r>
          </w:p>
        </w:tc>
        <w:tc>
          <w:tcPr>
            <w:tcW w:w="8043" w:type="dxa"/>
            <w:gridSpan w:val="9"/>
          </w:tcPr>
          <w:p w:rsidR="00714DB3" w:rsidRDefault="00714DB3" w:rsidP="00BF2AB9">
            <w:pPr>
              <w:jc w:val="center"/>
            </w:pPr>
            <w:r>
              <w:rPr>
                <w:rFonts w:hint="eastAsia"/>
                <w:noProof/>
              </w:rPr>
              <w:t>听歌学词汇：节日类</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听歌学语法：主语从句</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听歌练听力：同化、意群停顿</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听歌学语法：虚拟语气</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结课测试</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地理与生活</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刘岩</w:t>
            </w:r>
          </w:p>
        </w:tc>
        <w:tc>
          <w:tcPr>
            <w:tcW w:w="832" w:type="dxa"/>
            <w:vAlign w:val="center"/>
          </w:tcPr>
          <w:p w:rsidR="00714DB3" w:rsidRDefault="00714DB3">
            <w:r>
              <w:t>性别</w:t>
            </w:r>
          </w:p>
        </w:tc>
        <w:tc>
          <w:tcPr>
            <w:tcW w:w="832" w:type="dxa"/>
            <w:vAlign w:val="center"/>
          </w:tcPr>
          <w:p w:rsidR="00714DB3" w:rsidRDefault="00714DB3">
            <w:r>
              <w:rPr>
                <w:rFonts w:hint="eastAsia"/>
                <w:noProof/>
              </w:rPr>
              <w:t>男</w:t>
            </w:r>
          </w:p>
        </w:tc>
        <w:tc>
          <w:tcPr>
            <w:tcW w:w="832" w:type="dxa"/>
            <w:vAlign w:val="center"/>
          </w:tcPr>
          <w:p w:rsidR="00714DB3" w:rsidRDefault="00714DB3">
            <w:r>
              <w:t>学科</w:t>
            </w:r>
          </w:p>
        </w:tc>
        <w:tc>
          <w:tcPr>
            <w:tcW w:w="1648" w:type="dxa"/>
            <w:vAlign w:val="center"/>
          </w:tcPr>
          <w:p w:rsidR="00714DB3" w:rsidRDefault="00714DB3">
            <w:r>
              <w:rPr>
                <w:rFonts w:hint="eastAsia"/>
                <w:noProof/>
              </w:rPr>
              <w:t>地理</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准备选考地理的学生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具有智慧黑板的教室</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用发现的眼睛去探寻身边的地理事物，用地理原理去解释身边的地理现象，让我们一起用地理思维，去感受大自然的美。</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培养学生兴趣，提升地理学科素养</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课堂表现＋期末考试</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上限</w:t>
            </w:r>
            <w:r>
              <w:rPr>
                <w:rFonts w:hint="eastAsia"/>
                <w:noProof/>
              </w:rPr>
              <w:t>35</w:t>
            </w:r>
            <w:r>
              <w:rPr>
                <w:rFonts w:hint="eastAsia"/>
                <w:noProof/>
              </w:rPr>
              <w:t>人</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天气与生活</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垃圾分类与生活</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植被与生活</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民居与生活</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农业与生活</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交通与生活</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地域文化与生活</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文化景观与生活</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工业与生活</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1</w:t>
            </w:r>
            <w:r>
              <w:t>0</w:t>
            </w:r>
            <w:r>
              <w:t>课时</w:t>
            </w:r>
          </w:p>
        </w:tc>
        <w:tc>
          <w:tcPr>
            <w:tcW w:w="8043" w:type="dxa"/>
            <w:gridSpan w:val="9"/>
          </w:tcPr>
          <w:p w:rsidR="00714DB3" w:rsidRDefault="00714DB3" w:rsidP="00BF2AB9">
            <w:pPr>
              <w:jc w:val="center"/>
            </w:pPr>
            <w:r>
              <w:rPr>
                <w:rFonts w:hint="eastAsia"/>
                <w:noProof/>
              </w:rPr>
              <w:t>饮食文化与生活</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饮食文化与生活</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日晷</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司南</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防灾减灾</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唐诗中的二十四节气</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卢佳敏</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语文</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高一全体学生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多媒体教室</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二十四节气已被列入中国的“第五大发明”，且两千多年以来，诗人们围绕着二十四节气所创作的诗歌汗牛充栋，而唐诗作为诗歌发展脉络中的明星，选取其作为研究时代具有价值，且二十四节气与古人而言是农业活动的主要依据，他们体现了时序的变化，季节的流转，从这些节气诗歌中我们能感受到诗人的情绪，且更广泛地了解我国古代农事诗的发展，提高审美教育，培养学生对劳动观念的正确认知。</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1</w:t>
            </w:r>
            <w:r>
              <w:rPr>
                <w:rFonts w:hint="eastAsia"/>
                <w:noProof/>
              </w:rPr>
              <w:t>、提高学生阅读古诗的能力；</w:t>
            </w:r>
            <w:r>
              <w:rPr>
                <w:rFonts w:hint="eastAsia"/>
                <w:noProof/>
              </w:rPr>
              <w:t>2</w:t>
            </w:r>
            <w:r>
              <w:rPr>
                <w:rFonts w:hint="eastAsia"/>
                <w:noProof/>
              </w:rPr>
              <w:t>、感悟诗人同自然相处的观念以及诗人的处世之道；</w:t>
            </w:r>
            <w:r>
              <w:rPr>
                <w:rFonts w:hint="eastAsia"/>
                <w:noProof/>
              </w:rPr>
              <w:t>3</w:t>
            </w:r>
            <w:r>
              <w:rPr>
                <w:rFonts w:hint="eastAsia"/>
                <w:noProof/>
              </w:rPr>
              <w:t>、领悟优秀传统文化的博大精深</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多维评价：知识运用、理解运用、语言表达；评价主体多元化：学生互评、教师点评</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无</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二十四节气概述</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唐诗——“立春与雨水”</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唐诗——“惊蛰与春分”</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唐诗——“清明与谷雨”</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唐诗——“立夏与小满”</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唐诗——“芒种与夏至”</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唐诗——“小暑与大暑”</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唐诗——“立秋与处暑”</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唐诗——“白露与秋分”</w:t>
            </w:r>
          </w:p>
        </w:tc>
      </w:tr>
      <w:tr w:rsidR="00714DB3" w:rsidTr="00381E5B">
        <w:trPr>
          <w:trHeight w:val="206"/>
          <w:jc w:val="center"/>
        </w:trPr>
        <w:tc>
          <w:tcPr>
            <w:tcW w:w="1209" w:type="dxa"/>
          </w:tcPr>
          <w:p w:rsidR="00714DB3" w:rsidRDefault="00714DB3" w:rsidP="00BF2AB9">
            <w:pPr>
              <w:jc w:val="center"/>
            </w:pPr>
            <w:r>
              <w:t>第</w:t>
            </w:r>
            <w:r>
              <w:rPr>
                <w:rFonts w:hint="eastAsia"/>
              </w:rPr>
              <w:t>1</w:t>
            </w:r>
            <w:r>
              <w:t>0</w:t>
            </w:r>
            <w:r>
              <w:t>课时</w:t>
            </w:r>
          </w:p>
        </w:tc>
        <w:tc>
          <w:tcPr>
            <w:tcW w:w="8043" w:type="dxa"/>
            <w:gridSpan w:val="9"/>
          </w:tcPr>
          <w:p w:rsidR="00714DB3" w:rsidRDefault="00714DB3" w:rsidP="00BF2AB9">
            <w:pPr>
              <w:jc w:val="center"/>
            </w:pPr>
            <w:r>
              <w:rPr>
                <w:rFonts w:hint="eastAsia"/>
                <w:noProof/>
              </w:rPr>
              <w:t>唐诗——“寒露与霜降”</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唐诗——“立冬与小雪”</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唐诗——“大雪与冬至”</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唐诗——“小寒与大寒”</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唐代二十四节气诗的文化价值</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器乐重奏理论与实践</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卢嘉琪</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音乐</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有一定的器乐演奏基础</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艺术馆器乐教室</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本课程旨在通过器乐重奏的学习，培养学生的音乐鉴赏能力、协作能力、演奏技巧及音乐创作能力。通过理论与实践相结合的方式，使学生深入了解器乐重奏的基本原理、技术要点及艺术表现力，进而提升学生的音乐素养和审美水平。课程将涵盖多种乐器的重奏技巧、曲目分析、排练方法以及舞台表演实践，为学生提供一个全面、系统的学习平台。</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一、知识与技能目标</w:t>
            </w:r>
            <w:r>
              <w:rPr>
                <w:rFonts w:hint="eastAsia"/>
                <w:noProof/>
              </w:rPr>
              <w:t xml:space="preserve">  </w:t>
            </w:r>
            <w:r>
              <w:rPr>
                <w:rFonts w:hint="eastAsia"/>
                <w:noProof/>
              </w:rPr>
              <w:t>掌握重奏基础理论知识：学生能够理解并掌握重奏音乐的基本理论，包括和声学、配器法、曲式分析等，为实际演奏提供坚实的理论基础。</w:t>
            </w:r>
            <w:r>
              <w:rPr>
                <w:rFonts w:hint="eastAsia"/>
                <w:noProof/>
              </w:rPr>
              <w:t xml:space="preserve"> </w:t>
            </w:r>
            <w:r>
              <w:rPr>
                <w:rFonts w:hint="eastAsia"/>
                <w:noProof/>
              </w:rPr>
              <w:t>提升乐器演奏技巧：通过课程学习，学生能够显著提高个人乐器的演奏技巧，包括但不限于音准控制、节奏把握、音色塑造等，为在重奏中更好地融入集体打下基础。</w:t>
            </w:r>
            <w:r>
              <w:rPr>
                <w:rFonts w:hint="eastAsia"/>
                <w:noProof/>
              </w:rPr>
              <w:t xml:space="preserve"> </w:t>
            </w:r>
            <w:r>
              <w:rPr>
                <w:rFonts w:hint="eastAsia"/>
                <w:noProof/>
              </w:rPr>
              <w:t>掌握重奏排练与演奏技巧：学生能够学会如何有效参与重奏排练，掌握分声部练习、合奏协调、难点攻克等技巧，以及如何在舞台上自信、准确地呈现音乐作品。</w:t>
            </w:r>
            <w:r>
              <w:rPr>
                <w:rFonts w:hint="eastAsia"/>
                <w:noProof/>
              </w:rPr>
              <w:t xml:space="preserve"> </w:t>
            </w:r>
            <w:r>
              <w:rPr>
                <w:rFonts w:hint="eastAsia"/>
                <w:noProof/>
              </w:rPr>
              <w:t>二、过程与方法目标</w:t>
            </w:r>
            <w:r>
              <w:rPr>
                <w:rFonts w:hint="eastAsia"/>
                <w:noProof/>
              </w:rPr>
              <w:t xml:space="preserve">  </w:t>
            </w:r>
            <w:r>
              <w:rPr>
                <w:rFonts w:hint="eastAsia"/>
                <w:noProof/>
              </w:rPr>
              <w:t>培养团队协作能力：通过小组合作学习和排练，学生能够学会如何与他人有效沟通、协作，共同解决问题，提升团队协作能力。</w:t>
            </w:r>
            <w:r>
              <w:rPr>
                <w:rFonts w:hint="eastAsia"/>
                <w:noProof/>
              </w:rPr>
              <w:t xml:space="preserve"> </w:t>
            </w:r>
            <w:r>
              <w:rPr>
                <w:rFonts w:hint="eastAsia"/>
                <w:noProof/>
              </w:rPr>
              <w:t>发展批判性思维与自主学习能力：鼓励学生进行自我评价和同伴评价，培养批判性思维；同时，通过自主学习和探究，提升解决问题的能力。</w:t>
            </w:r>
            <w:r>
              <w:rPr>
                <w:rFonts w:hint="eastAsia"/>
                <w:noProof/>
              </w:rPr>
              <w:t xml:space="preserve"> </w:t>
            </w:r>
            <w:r>
              <w:rPr>
                <w:rFonts w:hint="eastAsia"/>
                <w:noProof/>
              </w:rPr>
              <w:t>增强艺术鉴赏与表达能力：通过曲目分析、演奏实践等活动，增强学生的音乐鉴赏能力，学会如何理解和表达音乐作品中的情感与意境。</w:t>
            </w:r>
            <w:r>
              <w:rPr>
                <w:rFonts w:hint="eastAsia"/>
                <w:noProof/>
              </w:rPr>
              <w:t xml:space="preserve"> </w:t>
            </w:r>
            <w:r>
              <w:rPr>
                <w:rFonts w:hint="eastAsia"/>
                <w:noProof/>
              </w:rPr>
              <w:t>三、情感态度与价值观目标</w:t>
            </w:r>
            <w:r>
              <w:rPr>
                <w:rFonts w:hint="eastAsia"/>
                <w:noProof/>
              </w:rPr>
              <w:t xml:space="preserve">  </w:t>
            </w:r>
            <w:r>
              <w:rPr>
                <w:rFonts w:hint="eastAsia"/>
                <w:noProof/>
              </w:rPr>
              <w:t>激发音乐兴趣与热情：通过丰富多样的教学活动，激发学生对音乐的浓厚兴趣，培养持久的音乐学习动力。</w:t>
            </w:r>
            <w:r>
              <w:rPr>
                <w:rFonts w:hint="eastAsia"/>
                <w:noProof/>
              </w:rPr>
              <w:t xml:space="preserve"> </w:t>
            </w:r>
            <w:r>
              <w:rPr>
                <w:rFonts w:hint="eastAsia"/>
                <w:noProof/>
              </w:rPr>
              <w:t>培养审美情趣与人文素养：在重奏音乐的学习与实践中，培养学生的审美情趣，提升人文素养，促进全面发展。</w:t>
            </w:r>
            <w:r>
              <w:rPr>
                <w:rFonts w:hint="eastAsia"/>
                <w:noProof/>
              </w:rPr>
              <w:t xml:space="preserve"> </w:t>
            </w:r>
            <w:r>
              <w:rPr>
                <w:rFonts w:hint="eastAsia"/>
                <w:noProof/>
              </w:rPr>
              <w:t>树立团队合作精神与责任感：在重奏团队中，学生能够深刻体会到团队合作的重要性，树立集体荣誉感，增强个人责任感。</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通过师生之间在教学过程中的表现和互动情况进行过程性评价，以及最后进行演奏考核，通过小组重奏表现进行打分。</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需要使用学校的器乐教室与乐器，以及邀请校内外专业老师进行指导</w:t>
            </w:r>
          </w:p>
        </w:tc>
      </w:tr>
      <w:tr w:rsidR="00714DB3" w:rsidTr="00381E5B">
        <w:trPr>
          <w:trHeight w:val="402"/>
          <w:jc w:val="center"/>
        </w:trPr>
        <w:tc>
          <w:tcPr>
            <w:tcW w:w="9252" w:type="dxa"/>
            <w:gridSpan w:val="10"/>
          </w:tcPr>
          <w:p w:rsidR="00714DB3" w:rsidRDefault="00714DB3" w:rsidP="00BF2AB9">
            <w:pPr>
              <w:jc w:val="center"/>
            </w:pPr>
            <w:r>
              <w:lastRenderedPageBreak/>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课程导入（课程介绍与目标设定）</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音乐基础理论与重奏概述（历史发展、艺术特点与表现形式）</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乐器选择与分组（个人乐器展示、指导评价）</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乐器选择与分组（学生分组与排练计划制定）</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重奏技巧与排练方法（排练方法介绍、呼吸、节奏、音准等基本功训练）</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重奏技巧与排练方法（分声部练习与合奏技巧）</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曲目分析（选取经典重奏曲目进行分析，讲解曲目背景、结构与情感表达）</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演奏指导（邀请校内外专业老师进行演奏指导）</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小组排练与问题解决（小组自主排练，教师巡回指导）</w:t>
            </w:r>
          </w:p>
        </w:tc>
      </w:tr>
      <w:tr w:rsidR="00714DB3" w:rsidTr="00381E5B">
        <w:trPr>
          <w:trHeight w:val="206"/>
          <w:jc w:val="center"/>
        </w:trPr>
        <w:tc>
          <w:tcPr>
            <w:tcW w:w="1209" w:type="dxa"/>
          </w:tcPr>
          <w:p w:rsidR="00714DB3" w:rsidRDefault="00714DB3" w:rsidP="00BF2AB9">
            <w:pPr>
              <w:jc w:val="center"/>
            </w:pPr>
            <w:r>
              <w:t>第</w:t>
            </w:r>
            <w:r>
              <w:rPr>
                <w:rFonts w:hint="eastAsia"/>
              </w:rPr>
              <w:t>1</w:t>
            </w:r>
            <w:r>
              <w:t>0</w:t>
            </w:r>
            <w:r>
              <w:t>课时</w:t>
            </w:r>
          </w:p>
        </w:tc>
        <w:tc>
          <w:tcPr>
            <w:tcW w:w="8043" w:type="dxa"/>
            <w:gridSpan w:val="9"/>
          </w:tcPr>
          <w:p w:rsidR="00714DB3" w:rsidRDefault="00714DB3" w:rsidP="00BF2AB9">
            <w:pPr>
              <w:jc w:val="center"/>
            </w:pPr>
            <w:r>
              <w:rPr>
                <w:rFonts w:hint="eastAsia"/>
                <w:noProof/>
              </w:rPr>
              <w:t>小组排练与问题解决（</w:t>
            </w:r>
            <w:r>
              <w:rPr>
                <w:rFonts w:hint="eastAsia"/>
                <w:noProof/>
              </w:rPr>
              <w:t xml:space="preserve"> </w:t>
            </w:r>
            <w:r>
              <w:rPr>
                <w:rFonts w:hint="eastAsia"/>
                <w:noProof/>
              </w:rPr>
              <w:t>针对排练中出现的问题进行讨论与解决）</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舞台表演准备（舞台表现技巧、模拟演出与观众反馈收集）</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期末演奏考核（教师与评委点评，提出改进建议）</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期末演奏考核（教师与评委点评，提出改进建议）</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课程总结与展望</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逻辑与思维常识</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罗炳南</w:t>
            </w:r>
          </w:p>
        </w:tc>
        <w:tc>
          <w:tcPr>
            <w:tcW w:w="832" w:type="dxa"/>
            <w:vAlign w:val="center"/>
          </w:tcPr>
          <w:p w:rsidR="00714DB3" w:rsidRDefault="00714DB3">
            <w:r>
              <w:t>性别</w:t>
            </w:r>
          </w:p>
        </w:tc>
        <w:tc>
          <w:tcPr>
            <w:tcW w:w="832" w:type="dxa"/>
            <w:vAlign w:val="center"/>
          </w:tcPr>
          <w:p w:rsidR="00714DB3" w:rsidRDefault="00714DB3">
            <w:r>
              <w:rPr>
                <w:rFonts w:hint="eastAsia"/>
                <w:noProof/>
              </w:rPr>
              <w:t>男</w:t>
            </w:r>
          </w:p>
        </w:tc>
        <w:tc>
          <w:tcPr>
            <w:tcW w:w="832" w:type="dxa"/>
            <w:vAlign w:val="center"/>
          </w:tcPr>
          <w:p w:rsidR="00714DB3" w:rsidRDefault="00714DB3">
            <w:r>
              <w:t>学科</w:t>
            </w:r>
          </w:p>
        </w:tc>
        <w:tc>
          <w:tcPr>
            <w:tcW w:w="1648" w:type="dxa"/>
            <w:vAlign w:val="center"/>
          </w:tcPr>
          <w:p w:rsidR="00714DB3" w:rsidRDefault="00714DB3">
            <w:r>
              <w:rPr>
                <w:rFonts w:hint="eastAsia"/>
                <w:noProof/>
              </w:rPr>
              <w:t>政治</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国家课程校本化项目</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高一学生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有多媒体没备</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逻辑与思维是高中政治选择性必修的课程模块之一，肩负着思想政治课程的学科教育任务和目标，有其特有的价值追求。校本课程是在人教版教材的基础上进行的拓展和延伸，有助于学生了解逻辑与思维的基本知识，树立科学思维观念，遵循逻辑思维规则，运用辩证思维方法，提高创新思维能力。</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把握逻辑与思维的基本知识，进行科学思维的训练，引导学生掌握科学思维的基本要求，把握逻辑思维和辩证思维的方法，提高创新思维能力，学会用科学思维探索世界，认识世界。</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过程评价，考试评价相结合</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选科选政治的学生优先</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走进思维世界</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把握逻辑要义</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领会科学思维</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准确把握概念</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正确运用判断</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掌握演绎推理方法</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学会归纳与类比推理</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把握辩证分合</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理解质量互变</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1</w:t>
            </w:r>
            <w:r>
              <w:t>0</w:t>
            </w:r>
            <w:r>
              <w:t>课时</w:t>
            </w:r>
          </w:p>
        </w:tc>
        <w:tc>
          <w:tcPr>
            <w:tcW w:w="8043" w:type="dxa"/>
            <w:gridSpan w:val="9"/>
          </w:tcPr>
          <w:p w:rsidR="00714DB3" w:rsidRDefault="00714DB3" w:rsidP="00BF2AB9">
            <w:pPr>
              <w:jc w:val="center"/>
            </w:pPr>
            <w:r>
              <w:rPr>
                <w:rFonts w:hint="eastAsia"/>
                <w:noProof/>
              </w:rPr>
              <w:t>推动认识发展</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创新思维要善于联想</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创新思维要多路探索</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创新思维要力求超前</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逻辑与思维知识总结</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带着地理去旅行</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彭杰</w:t>
            </w:r>
          </w:p>
        </w:tc>
        <w:tc>
          <w:tcPr>
            <w:tcW w:w="832" w:type="dxa"/>
            <w:vAlign w:val="center"/>
          </w:tcPr>
          <w:p w:rsidR="00714DB3" w:rsidRDefault="00714DB3">
            <w:r>
              <w:t>性别</w:t>
            </w:r>
          </w:p>
        </w:tc>
        <w:tc>
          <w:tcPr>
            <w:tcW w:w="832" w:type="dxa"/>
            <w:vAlign w:val="center"/>
          </w:tcPr>
          <w:p w:rsidR="00714DB3" w:rsidRDefault="00714DB3">
            <w:r>
              <w:rPr>
                <w:rFonts w:hint="eastAsia"/>
                <w:noProof/>
              </w:rPr>
              <w:t>男</w:t>
            </w:r>
          </w:p>
        </w:tc>
        <w:tc>
          <w:tcPr>
            <w:tcW w:w="832" w:type="dxa"/>
            <w:vAlign w:val="center"/>
          </w:tcPr>
          <w:p w:rsidR="00714DB3" w:rsidRDefault="00714DB3">
            <w:r>
              <w:t>学科</w:t>
            </w:r>
          </w:p>
        </w:tc>
        <w:tc>
          <w:tcPr>
            <w:tcW w:w="1648" w:type="dxa"/>
            <w:vAlign w:val="center"/>
          </w:tcPr>
          <w:p w:rsidR="00714DB3" w:rsidRDefault="00714DB3">
            <w:r>
              <w:rPr>
                <w:rFonts w:hint="eastAsia"/>
                <w:noProof/>
              </w:rPr>
              <w:t>地理</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对地理感兴趣的高一学生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具有多媒体的教室</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带着地理去旅行”是一门融合地理知识与日常生活体验的校本课程，旨在通过虚拟旅行与高中地理知识相结合的方式，让学生深入理解地理知识在现实生活中的应用。课程通过探索不同地区的自然景观、人文特色、经济发展与环境保护等内容，培养学生的空间思维、综合分析和问题解决能力。学生将以“旅行者”的身份，利用地理知识规划虚拟旅行路线，探究地理现象，分析实际问题，体验不同的地理环境和文化。</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 xml:space="preserve">1. </w:t>
            </w:r>
            <w:r>
              <w:rPr>
                <w:rFonts w:hint="eastAsia"/>
                <w:noProof/>
              </w:rPr>
              <w:t>掌握地理知识：</w:t>
            </w:r>
            <w:r>
              <w:rPr>
                <w:rFonts w:hint="eastAsia"/>
                <w:noProof/>
              </w:rPr>
              <w:t xml:space="preserve"> </w:t>
            </w:r>
            <w:r>
              <w:rPr>
                <w:rFonts w:hint="eastAsia"/>
                <w:noProof/>
              </w:rPr>
              <w:t>帮助学生掌握基础地理知识，如地形、气候、生态、文化、经济等，并能在旅行中应用这些知识。</w:t>
            </w:r>
            <w:r>
              <w:rPr>
                <w:rFonts w:hint="eastAsia"/>
                <w:noProof/>
              </w:rPr>
              <w:t xml:space="preserve"> 2. </w:t>
            </w:r>
            <w:r>
              <w:rPr>
                <w:rFonts w:hint="eastAsia"/>
                <w:noProof/>
              </w:rPr>
              <w:t>培养空间思维能力：</w:t>
            </w:r>
            <w:r>
              <w:rPr>
                <w:rFonts w:hint="eastAsia"/>
                <w:noProof/>
              </w:rPr>
              <w:t xml:space="preserve"> </w:t>
            </w:r>
            <w:r>
              <w:rPr>
                <w:rFonts w:hint="eastAsia"/>
                <w:noProof/>
              </w:rPr>
              <w:t>通过分析不同地区的地理特点，提升学生的空间认知和区域分析能力。</w:t>
            </w:r>
            <w:r>
              <w:rPr>
                <w:rFonts w:hint="eastAsia"/>
                <w:noProof/>
              </w:rPr>
              <w:t xml:space="preserve"> 3. </w:t>
            </w:r>
            <w:r>
              <w:rPr>
                <w:rFonts w:hint="eastAsia"/>
                <w:noProof/>
              </w:rPr>
              <w:t>提升综合分析能力：</w:t>
            </w:r>
            <w:r>
              <w:rPr>
                <w:rFonts w:hint="eastAsia"/>
                <w:noProof/>
              </w:rPr>
              <w:t xml:space="preserve"> </w:t>
            </w:r>
            <w:r>
              <w:rPr>
                <w:rFonts w:hint="eastAsia"/>
                <w:noProof/>
              </w:rPr>
              <w:t>学会从地理角度分析旅行中的实际问题，如环境保护、资源利用和人文地理现象等。</w:t>
            </w:r>
            <w:r>
              <w:rPr>
                <w:rFonts w:hint="eastAsia"/>
                <w:noProof/>
              </w:rPr>
              <w:t xml:space="preserve"> 4. </w:t>
            </w:r>
            <w:r>
              <w:rPr>
                <w:rFonts w:hint="eastAsia"/>
                <w:noProof/>
              </w:rPr>
              <w:t>增强实践应用能力：</w:t>
            </w:r>
            <w:r>
              <w:rPr>
                <w:rFonts w:hint="eastAsia"/>
                <w:noProof/>
              </w:rPr>
              <w:t xml:space="preserve"> </w:t>
            </w:r>
            <w:r>
              <w:rPr>
                <w:rFonts w:hint="eastAsia"/>
                <w:noProof/>
              </w:rPr>
              <w:t>培养学生利用地理信息、地图和数字工具设计和规划旅行路线的能力。</w:t>
            </w:r>
            <w:r>
              <w:rPr>
                <w:rFonts w:hint="eastAsia"/>
                <w:noProof/>
              </w:rPr>
              <w:t xml:space="preserve"> 5. </w:t>
            </w:r>
            <w:r>
              <w:rPr>
                <w:rFonts w:hint="eastAsia"/>
                <w:noProof/>
              </w:rPr>
              <w:t>促进跨学科联系：</w:t>
            </w:r>
            <w:r>
              <w:rPr>
                <w:rFonts w:hint="eastAsia"/>
                <w:noProof/>
              </w:rPr>
              <w:t xml:space="preserve"> </w:t>
            </w:r>
            <w:r>
              <w:rPr>
                <w:rFonts w:hint="eastAsia"/>
                <w:noProof/>
              </w:rPr>
              <w:t>通过整合历史、经济、文化等多学科知识，提升学生的综合素养。</w:t>
            </w:r>
            <w:r>
              <w:rPr>
                <w:rFonts w:hint="eastAsia"/>
                <w:noProof/>
              </w:rPr>
              <w:t xml:space="preserve"> 6. </w:t>
            </w:r>
            <w:r>
              <w:rPr>
                <w:rFonts w:hint="eastAsia"/>
                <w:noProof/>
              </w:rPr>
              <w:t>培养环保意识：</w:t>
            </w:r>
            <w:r>
              <w:rPr>
                <w:rFonts w:hint="eastAsia"/>
                <w:noProof/>
              </w:rPr>
              <w:t xml:space="preserve"> </w:t>
            </w:r>
            <w:r>
              <w:rPr>
                <w:rFonts w:hint="eastAsia"/>
                <w:noProof/>
              </w:rPr>
              <w:t>通过分析旅行对环境的影响，增强学生的环保意识和可持续发展理念。</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课程结束后，学生选择最喜欢的一个专题写一篇</w:t>
            </w:r>
            <w:r>
              <w:rPr>
                <w:rFonts w:hint="eastAsia"/>
                <w:noProof/>
              </w:rPr>
              <w:t>800</w:t>
            </w:r>
            <w:r>
              <w:rPr>
                <w:rFonts w:hint="eastAsia"/>
                <w:noProof/>
              </w:rPr>
              <w:t>字的关于本专题的认知小论文</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无</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 xml:space="preserve">1. </w:t>
            </w:r>
            <w:r>
              <w:rPr>
                <w:rFonts w:hint="eastAsia"/>
                <w:noProof/>
              </w:rPr>
              <w:t>中国地理概况：中国区位及其自然环境</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 xml:space="preserve">2. </w:t>
            </w:r>
            <w:r>
              <w:rPr>
                <w:rFonts w:hint="eastAsia"/>
                <w:noProof/>
              </w:rPr>
              <w:t>中国的双碳政策：中国碳中和碳达峰现状</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 xml:space="preserve">3. </w:t>
            </w:r>
            <w:r>
              <w:rPr>
                <w:rFonts w:hint="eastAsia"/>
                <w:noProof/>
              </w:rPr>
              <w:t>华北平原的都市与历史：北京、天津与河北的地理之旅</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 xml:space="preserve">4. </w:t>
            </w:r>
            <w:r>
              <w:rPr>
                <w:rFonts w:hint="eastAsia"/>
                <w:noProof/>
              </w:rPr>
              <w:t>雄伟的黄土高原：山西、陕西与黄河文明</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 xml:space="preserve">5. </w:t>
            </w:r>
            <w:r>
              <w:rPr>
                <w:rFonts w:hint="eastAsia"/>
                <w:noProof/>
              </w:rPr>
              <w:t>江南水乡：长三角地区的繁荣与文化</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 xml:space="preserve">6. </w:t>
            </w:r>
            <w:r>
              <w:rPr>
                <w:rFonts w:hint="eastAsia"/>
                <w:noProof/>
              </w:rPr>
              <w:t>大漠孤烟与草原辽阔：内蒙古的自然与人文风情</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 xml:space="preserve">7. </w:t>
            </w:r>
            <w:r>
              <w:rPr>
                <w:rFonts w:hint="eastAsia"/>
                <w:noProof/>
              </w:rPr>
              <w:t>云贵高原的奇山异水：贵州与云南的自然奇观</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 xml:space="preserve">8. </w:t>
            </w:r>
            <w:r>
              <w:rPr>
                <w:rFonts w:hint="eastAsia"/>
                <w:noProof/>
              </w:rPr>
              <w:t>天山脚下的绿洲与戈壁：新疆的多样地理</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 xml:space="preserve">9. </w:t>
            </w:r>
            <w:r>
              <w:rPr>
                <w:rFonts w:hint="eastAsia"/>
                <w:noProof/>
              </w:rPr>
              <w:t>青藏高原：世界屋脊的自然奇观与人文挑战</w:t>
            </w:r>
          </w:p>
        </w:tc>
      </w:tr>
      <w:tr w:rsidR="00714DB3" w:rsidTr="00381E5B">
        <w:trPr>
          <w:trHeight w:val="206"/>
          <w:jc w:val="center"/>
        </w:trPr>
        <w:tc>
          <w:tcPr>
            <w:tcW w:w="1209" w:type="dxa"/>
          </w:tcPr>
          <w:p w:rsidR="00714DB3" w:rsidRDefault="00714DB3" w:rsidP="00BF2AB9">
            <w:pPr>
              <w:jc w:val="center"/>
            </w:pPr>
            <w:r>
              <w:t>第</w:t>
            </w:r>
            <w:r>
              <w:rPr>
                <w:rFonts w:hint="eastAsia"/>
              </w:rPr>
              <w:t>1</w:t>
            </w:r>
            <w:r>
              <w:t>0</w:t>
            </w:r>
            <w:r>
              <w:t>课时</w:t>
            </w:r>
          </w:p>
        </w:tc>
        <w:tc>
          <w:tcPr>
            <w:tcW w:w="8043" w:type="dxa"/>
            <w:gridSpan w:val="9"/>
          </w:tcPr>
          <w:p w:rsidR="00714DB3" w:rsidRDefault="00714DB3" w:rsidP="00BF2AB9">
            <w:pPr>
              <w:jc w:val="center"/>
            </w:pPr>
            <w:r>
              <w:rPr>
                <w:rFonts w:hint="eastAsia"/>
                <w:noProof/>
              </w:rPr>
              <w:t xml:space="preserve">10. </w:t>
            </w:r>
            <w:r>
              <w:rPr>
                <w:rFonts w:hint="eastAsia"/>
                <w:noProof/>
              </w:rPr>
              <w:t>岭南风情：广东、广西的热带与亚热带地理</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 xml:space="preserve">11. </w:t>
            </w:r>
            <w:r>
              <w:rPr>
                <w:rFonts w:hint="eastAsia"/>
                <w:noProof/>
              </w:rPr>
              <w:t>东北平原的黑土地：黑龙江、吉林与辽宁的农业与工业</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 xml:space="preserve">12. </w:t>
            </w:r>
            <w:r>
              <w:rPr>
                <w:rFonts w:hint="eastAsia"/>
                <w:noProof/>
              </w:rPr>
              <w:t>华中地区的自然与文化融合：湖南、湖北与江西的魅力</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 xml:space="preserve">13. </w:t>
            </w:r>
            <w:r>
              <w:rPr>
                <w:rFonts w:hint="eastAsia"/>
                <w:noProof/>
              </w:rPr>
              <w:t>环境保护与生态旅游：三江源、武夷山与国家公园的探索</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 xml:space="preserve">14.   </w:t>
            </w:r>
            <w:r>
              <w:rPr>
                <w:rFonts w:hint="eastAsia"/>
                <w:noProof/>
              </w:rPr>
              <w:t>课程总结：对地理的认识</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生活中的趣味物理</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彭相荣</w:t>
            </w:r>
          </w:p>
        </w:tc>
        <w:tc>
          <w:tcPr>
            <w:tcW w:w="832" w:type="dxa"/>
            <w:vAlign w:val="center"/>
          </w:tcPr>
          <w:p w:rsidR="00714DB3" w:rsidRDefault="00714DB3">
            <w:r>
              <w:t>性别</w:t>
            </w:r>
          </w:p>
        </w:tc>
        <w:tc>
          <w:tcPr>
            <w:tcW w:w="832" w:type="dxa"/>
            <w:vAlign w:val="center"/>
          </w:tcPr>
          <w:p w:rsidR="00714DB3" w:rsidRDefault="00714DB3">
            <w:r>
              <w:rPr>
                <w:rFonts w:hint="eastAsia"/>
                <w:noProof/>
              </w:rPr>
              <w:t>男</w:t>
            </w:r>
          </w:p>
        </w:tc>
        <w:tc>
          <w:tcPr>
            <w:tcW w:w="832" w:type="dxa"/>
            <w:vAlign w:val="center"/>
          </w:tcPr>
          <w:p w:rsidR="00714DB3" w:rsidRDefault="00714DB3">
            <w:r>
              <w:t>学科</w:t>
            </w:r>
          </w:p>
        </w:tc>
        <w:tc>
          <w:tcPr>
            <w:tcW w:w="1648" w:type="dxa"/>
            <w:vAlign w:val="center"/>
          </w:tcPr>
          <w:p w:rsidR="00714DB3" w:rsidRDefault="00714DB3">
            <w:r>
              <w:rPr>
                <w:rFonts w:hint="eastAsia"/>
                <w:noProof/>
              </w:rPr>
              <w:t>物理</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r>
              <w:rPr>
                <w:rFonts w:hint="eastAsia"/>
                <w:noProof/>
              </w:rPr>
              <w:t>陈有为</w:t>
            </w:r>
          </w:p>
        </w:tc>
        <w:tc>
          <w:tcPr>
            <w:tcW w:w="832" w:type="dxa"/>
            <w:vAlign w:val="center"/>
          </w:tcPr>
          <w:p w:rsidR="00714DB3" w:rsidRDefault="00714DB3">
            <w:r>
              <w:t>性别</w:t>
            </w:r>
          </w:p>
        </w:tc>
        <w:tc>
          <w:tcPr>
            <w:tcW w:w="832" w:type="dxa"/>
            <w:vAlign w:val="center"/>
          </w:tcPr>
          <w:p w:rsidR="00714DB3" w:rsidRDefault="00714DB3">
            <w:r>
              <w:rPr>
                <w:rFonts w:hint="eastAsia"/>
                <w:noProof/>
              </w:rPr>
              <w:t>男</w:t>
            </w:r>
          </w:p>
        </w:tc>
        <w:tc>
          <w:tcPr>
            <w:tcW w:w="832" w:type="dxa"/>
            <w:vAlign w:val="center"/>
          </w:tcPr>
          <w:p w:rsidR="00714DB3" w:rsidRDefault="00714DB3">
            <w:r>
              <w:t>学科</w:t>
            </w:r>
          </w:p>
        </w:tc>
        <w:tc>
          <w:tcPr>
            <w:tcW w:w="1648" w:type="dxa"/>
            <w:vAlign w:val="center"/>
          </w:tcPr>
          <w:p w:rsidR="00714DB3" w:rsidRDefault="00714DB3">
            <w:r>
              <w:rPr>
                <w:rFonts w:hint="eastAsia"/>
                <w:noProof/>
              </w:rPr>
              <w:t>物理</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高一全体学生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多媒体教室</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生活是许多自然规律、社会知识的本源，而知识规律的作用就在于其来源于生活而又作用于生活，进而改变生活。物理作为一门自然科学在这一方面显得尤为重要。物理规律现象可以说处处贯穿于我们的生活中。而长期以来传统教学中关于物理知识的传授都忽略了生活这一环节，以致使许多人认为物理学而无用，因而对生活中的物理现象也就视而不见了</w:t>
            </w:r>
            <w:r>
              <w:rPr>
                <w:rFonts w:hint="eastAsia"/>
                <w:noProof/>
              </w:rPr>
              <w:t>,</w:t>
            </w:r>
            <w:r>
              <w:rPr>
                <w:rFonts w:hint="eastAsia"/>
                <w:noProof/>
              </w:rPr>
              <w:t>从而造成了实际生活与书本知识的脱离，以及探索精神的匮乏。</w:t>
            </w:r>
            <w:r>
              <w:rPr>
                <w:rFonts w:hint="eastAsia"/>
                <w:noProof/>
              </w:rPr>
              <w:t xml:space="preserve"> </w:t>
            </w:r>
            <w:r>
              <w:rPr>
                <w:rFonts w:hint="eastAsia"/>
                <w:noProof/>
              </w:rPr>
              <w:t>《生活中的趣味物理》校本课程方案的拟定和课程的开发是以“关注生活，勇于探究，学以致用，促进发展”为宗旨，以生活为对象，以物理探究为方法，引导同学们了解生活，探究生活。让学生感到物理离我们很近，并会从日常生活中发现、发掘知识。</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本课程以课改为载体，坚持“科研兴校”，走探究式学习之路，以“关注生活，勇于探究，学以致用，促进发展”为宗旨，全面落实素质教育，让师生与课改共同成长。具体目标如下</w:t>
            </w:r>
            <w:r>
              <w:rPr>
                <w:rFonts w:hint="eastAsia"/>
                <w:noProof/>
              </w:rPr>
              <w:t xml:space="preserve">:  </w:t>
            </w:r>
            <w:r>
              <w:rPr>
                <w:rFonts w:hint="eastAsia"/>
                <w:noProof/>
              </w:rPr>
              <w:t>知识与技能</w:t>
            </w:r>
            <w:r>
              <w:rPr>
                <w:rFonts w:hint="eastAsia"/>
                <w:noProof/>
              </w:rPr>
              <w:t>: .  1</w:t>
            </w:r>
            <w:r>
              <w:rPr>
                <w:rFonts w:hint="eastAsia"/>
                <w:noProof/>
              </w:rPr>
              <w:t>、使学生带着物理的眼光走进生活，激励同学们认真研究生活，并在研究过程中积累知识，拓展视野，形成务实的探索精神。</w:t>
            </w:r>
            <w:r>
              <w:rPr>
                <w:rFonts w:hint="eastAsia"/>
                <w:noProof/>
              </w:rPr>
              <w:t xml:space="preserve">  2</w:t>
            </w:r>
            <w:r>
              <w:rPr>
                <w:rFonts w:hint="eastAsia"/>
                <w:noProof/>
              </w:rPr>
              <w:t>、让教师在校本课程开发和实施中，发展教研和科研水平，形成一支良好的校本课程开发和实施的教师队伍。</w:t>
            </w:r>
            <w:r>
              <w:rPr>
                <w:rFonts w:hint="eastAsia"/>
                <w:noProof/>
              </w:rPr>
              <w:t xml:space="preserve">  </w:t>
            </w:r>
            <w:r>
              <w:rPr>
                <w:rFonts w:hint="eastAsia"/>
                <w:noProof/>
              </w:rPr>
              <w:t>过程与方法</w:t>
            </w:r>
            <w:r>
              <w:rPr>
                <w:rFonts w:hint="eastAsia"/>
                <w:noProof/>
              </w:rPr>
              <w:t>:  1</w:t>
            </w:r>
            <w:r>
              <w:rPr>
                <w:rFonts w:hint="eastAsia"/>
                <w:noProof/>
              </w:rPr>
              <w:t>、</w:t>
            </w:r>
            <w:r>
              <w:rPr>
                <w:rFonts w:hint="eastAsia"/>
                <w:noProof/>
              </w:rPr>
              <w:t xml:space="preserve"> </w:t>
            </w:r>
            <w:r>
              <w:rPr>
                <w:rFonts w:hint="eastAsia"/>
                <w:noProof/>
              </w:rPr>
              <w:t>通过提供信息资源，创设情境，进行课堂教学及课后活动，引导学生认识物理与生活的关系。</w:t>
            </w:r>
            <w:r>
              <w:rPr>
                <w:rFonts w:hint="eastAsia"/>
                <w:noProof/>
              </w:rPr>
              <w:t xml:space="preserve">  2</w:t>
            </w:r>
            <w:r>
              <w:rPr>
                <w:rFonts w:hint="eastAsia"/>
                <w:noProof/>
              </w:rPr>
              <w:t>、掌握探究问题的方法，学会素材收集整理，学会原理分析，提高处理信息的能力和解决问题的能力。</w:t>
            </w:r>
            <w:r>
              <w:rPr>
                <w:rFonts w:hint="eastAsia"/>
                <w:noProof/>
              </w:rPr>
              <w:t xml:space="preserve">  </w:t>
            </w:r>
            <w:r>
              <w:rPr>
                <w:rFonts w:hint="eastAsia"/>
                <w:noProof/>
              </w:rPr>
              <w:t>情感与价值观</w:t>
            </w:r>
            <w:r>
              <w:rPr>
                <w:rFonts w:hint="eastAsia"/>
                <w:noProof/>
              </w:rPr>
              <w:t xml:space="preserve">:  </w:t>
            </w:r>
            <w:r>
              <w:rPr>
                <w:rFonts w:hint="eastAsia"/>
                <w:noProof/>
              </w:rPr>
              <w:t>积极营造探究学习的氛围，培养学习兴趣。</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期末结课前利用生活中的物理知识制作一个物理道具</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无</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探索宇宙起源之谜</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科幻电影中的物理知识</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GPS</w:t>
            </w:r>
            <w:r>
              <w:rPr>
                <w:rFonts w:hint="eastAsia"/>
                <w:noProof/>
              </w:rPr>
              <w:t>一全球定位系统</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世界航天发展简史</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了解冰箱的构造</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安全气囊的工作原理</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中国航天技术的发展及其意义</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中国古代物理学</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载人航天三大难题</w:t>
            </w:r>
          </w:p>
        </w:tc>
      </w:tr>
      <w:tr w:rsidR="00714DB3" w:rsidTr="00381E5B">
        <w:trPr>
          <w:trHeight w:val="206"/>
          <w:jc w:val="center"/>
        </w:trPr>
        <w:tc>
          <w:tcPr>
            <w:tcW w:w="1209" w:type="dxa"/>
          </w:tcPr>
          <w:p w:rsidR="00714DB3" w:rsidRDefault="00714DB3" w:rsidP="00BF2AB9">
            <w:pPr>
              <w:jc w:val="center"/>
            </w:pPr>
            <w:r>
              <w:t>第</w:t>
            </w:r>
            <w:r>
              <w:rPr>
                <w:rFonts w:hint="eastAsia"/>
              </w:rPr>
              <w:t>1</w:t>
            </w:r>
            <w:r>
              <w:t>0</w:t>
            </w:r>
            <w:r>
              <w:t>课时</w:t>
            </w:r>
          </w:p>
        </w:tc>
        <w:tc>
          <w:tcPr>
            <w:tcW w:w="8043" w:type="dxa"/>
            <w:gridSpan w:val="9"/>
          </w:tcPr>
          <w:p w:rsidR="00714DB3" w:rsidRDefault="00714DB3" w:rsidP="00BF2AB9">
            <w:pPr>
              <w:jc w:val="center"/>
            </w:pPr>
            <w:r>
              <w:rPr>
                <w:rFonts w:hint="eastAsia"/>
                <w:noProof/>
              </w:rPr>
              <w:t>磁悬浮列车</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微波炉的工作原理</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激光</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体育中的物理</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自行车中的物理知识</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英语艺苑</w:t>
            </w:r>
            <w:r>
              <w:rPr>
                <w:rFonts w:hint="eastAsia"/>
                <w:noProof/>
              </w:rPr>
              <w:t xml:space="preserve"> English Performance Workshop</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时友洁</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英语</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r>
              <w:rPr>
                <w:rFonts w:hint="eastAsia"/>
                <w:noProof/>
              </w:rPr>
              <w:t>朱丹惟</w:t>
            </w:r>
          </w:p>
        </w:tc>
        <w:tc>
          <w:tcPr>
            <w:tcW w:w="832" w:type="dxa"/>
            <w:vAlign w:val="center"/>
          </w:tcPr>
          <w:p w:rsidR="00714DB3" w:rsidRDefault="00714DB3">
            <w:r>
              <w:t>性别</w:t>
            </w:r>
          </w:p>
        </w:tc>
        <w:tc>
          <w:tcPr>
            <w:tcW w:w="832" w:type="dxa"/>
            <w:vAlign w:val="center"/>
          </w:tcPr>
          <w:p w:rsidR="00714DB3" w:rsidRDefault="00714DB3">
            <w:r>
              <w:rPr>
                <w:rFonts w:hint="eastAsia"/>
                <w:noProof/>
              </w:rPr>
              <w:t>男</w:t>
            </w:r>
          </w:p>
        </w:tc>
        <w:tc>
          <w:tcPr>
            <w:tcW w:w="832" w:type="dxa"/>
            <w:vAlign w:val="center"/>
          </w:tcPr>
          <w:p w:rsidR="00714DB3" w:rsidRDefault="00714DB3">
            <w:r>
              <w:t>学科</w:t>
            </w:r>
          </w:p>
        </w:tc>
        <w:tc>
          <w:tcPr>
            <w:tcW w:w="1648" w:type="dxa"/>
            <w:vAlign w:val="center"/>
          </w:tcPr>
          <w:p w:rsidR="00714DB3" w:rsidRDefault="00714DB3">
            <w:r>
              <w:rPr>
                <w:rFonts w:hint="eastAsia"/>
                <w:noProof/>
              </w:rPr>
              <w:t>英语</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适合所有对英语感兴趣的学生，特别是希望提高口语和演讲能力的学生。无论是初学者还是有一定基础的学生，都欢迎参加。</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noProof/>
              </w:rPr>
              <w:t></w:t>
            </w:r>
            <w:r>
              <w:rPr>
                <w:rFonts w:hint="eastAsia"/>
                <w:noProof/>
              </w:rPr>
              <w:t>需要一个宽敞的教室或活动空间，配备音响设备、投影仪及适合表演的区域。</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英语艺苑（</w:t>
            </w:r>
            <w:r>
              <w:rPr>
                <w:rFonts w:hint="eastAsia"/>
                <w:noProof/>
              </w:rPr>
              <w:t>English Performance Workshop</w:t>
            </w:r>
            <w:r>
              <w:rPr>
                <w:rFonts w:hint="eastAsia"/>
                <w:noProof/>
              </w:rPr>
              <w:t>）旨在激发学生对英语的兴趣并提高他们的口语交际能力。课程内容丰富多样，包括英语演讲、英语配音、英语戏剧和英语表演等，通过互动和实践活动，学生将在轻松愉快的环境中提高英语水平。课程不仅关注语言技能的提升，还注重培养学生的自信心和表达能力。无论是演讲技巧、配音艺术还是戏剧表演，学生都将有机会充分发挥创造力，并在实际操作中学习语言的运用。我们希望通过这些活动，学生能够更自然、自信地使用英语，享受学习的乐趣。</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1.</w:t>
            </w:r>
            <w:r>
              <w:rPr>
                <w:rFonts w:hint="eastAsia"/>
                <w:noProof/>
              </w:rPr>
              <w:t>激发学生对英语的兴趣和热爱。</w:t>
            </w:r>
            <w:r>
              <w:rPr>
                <w:rFonts w:hint="eastAsia"/>
                <w:noProof/>
              </w:rPr>
              <w:t xml:space="preserve"> 2.</w:t>
            </w:r>
            <w:r>
              <w:rPr>
                <w:rFonts w:hint="eastAsia"/>
                <w:noProof/>
              </w:rPr>
              <w:t>提升学生的英语口语表达能力和自信心。</w:t>
            </w:r>
            <w:r>
              <w:rPr>
                <w:rFonts w:hint="eastAsia"/>
                <w:noProof/>
              </w:rPr>
              <w:t xml:space="preserve"> 3.</w:t>
            </w:r>
            <w:r>
              <w:rPr>
                <w:rFonts w:hint="eastAsia"/>
                <w:noProof/>
              </w:rPr>
              <w:t>增强学生的听说能力，培养英语语言的实际运用能力。</w:t>
            </w:r>
            <w:r>
              <w:rPr>
                <w:rFonts w:hint="eastAsia"/>
                <w:noProof/>
              </w:rPr>
              <w:t xml:space="preserve"> 4.</w:t>
            </w:r>
            <w:r>
              <w:rPr>
                <w:rFonts w:hint="eastAsia"/>
                <w:noProof/>
              </w:rPr>
              <w:t>培养学生的创造力和团队合作精神，通过表演和互动活动加深对英语文化的理解。</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1.</w:t>
            </w:r>
            <w:r>
              <w:rPr>
                <w:rFonts w:hint="eastAsia"/>
                <w:noProof/>
              </w:rPr>
              <w:t>课堂表现：根据学生在课程中的参与度和表现进行评价。</w:t>
            </w:r>
            <w:r>
              <w:rPr>
                <w:rFonts w:hint="eastAsia"/>
                <w:noProof/>
              </w:rPr>
              <w:t xml:space="preserve"> 2.</w:t>
            </w:r>
            <w:r>
              <w:rPr>
                <w:rFonts w:hint="eastAsia"/>
                <w:noProof/>
              </w:rPr>
              <w:t>作业和演练：通过演讲、配音和戏剧作业的完成情况进行评价。</w:t>
            </w:r>
            <w:r>
              <w:rPr>
                <w:rFonts w:hint="eastAsia"/>
                <w:noProof/>
              </w:rPr>
              <w:t xml:space="preserve"> 3.</w:t>
            </w:r>
            <w:r>
              <w:rPr>
                <w:rFonts w:hint="eastAsia"/>
                <w:noProof/>
              </w:rPr>
              <w:t>小组合作：评估学生在小组活动中的合作和沟通能力。</w:t>
            </w:r>
            <w:r>
              <w:rPr>
                <w:rFonts w:hint="eastAsia"/>
                <w:noProof/>
              </w:rPr>
              <w:t xml:space="preserve"> 4.</w:t>
            </w:r>
            <w:r>
              <w:rPr>
                <w:rFonts w:hint="eastAsia"/>
                <w:noProof/>
              </w:rPr>
              <w:t>最终展示：课程结束时组织一个展示活动，评估学生的综合表现。</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课程将结合现代技术和创意活动，以提高学生的兴趣和参与度。每节课后将安排反馈时间，帮助学生了解自己的进步和改进方向。</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课程介绍与简单英语活动，学生尝试配音和表演，激发学生兴趣。</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英语配英介绍，选段讲解，指导学生配音语音语调。</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配音角色扮演，并练习配音技巧</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小组展示配音</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英语戏剧基础知识介绍，选段介绍，指导学生进行戏剧扮演</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戏剧角色分配与排练</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戏剧角色分配与排练</w:t>
            </w:r>
            <w:r>
              <w:rPr>
                <w:rFonts w:hint="eastAsia"/>
                <w:noProof/>
              </w:rPr>
              <w:t>2</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小组戏剧表演展示</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英语演讲介绍，演讲技巧培训</w:t>
            </w:r>
          </w:p>
        </w:tc>
      </w:tr>
      <w:tr w:rsidR="00714DB3" w:rsidTr="00381E5B">
        <w:trPr>
          <w:trHeight w:val="206"/>
          <w:jc w:val="center"/>
        </w:trPr>
        <w:tc>
          <w:tcPr>
            <w:tcW w:w="1209" w:type="dxa"/>
          </w:tcPr>
          <w:p w:rsidR="00714DB3" w:rsidRDefault="00714DB3" w:rsidP="00BF2AB9">
            <w:pPr>
              <w:jc w:val="center"/>
            </w:pPr>
            <w:r>
              <w:t>第</w:t>
            </w:r>
            <w:r>
              <w:rPr>
                <w:rFonts w:hint="eastAsia"/>
              </w:rPr>
              <w:t>1</w:t>
            </w:r>
            <w:r>
              <w:t>0</w:t>
            </w:r>
            <w:r>
              <w:t>课时</w:t>
            </w:r>
          </w:p>
        </w:tc>
        <w:tc>
          <w:tcPr>
            <w:tcW w:w="8043" w:type="dxa"/>
            <w:gridSpan w:val="9"/>
          </w:tcPr>
          <w:p w:rsidR="00714DB3" w:rsidRDefault="00714DB3" w:rsidP="00BF2AB9">
            <w:pPr>
              <w:jc w:val="center"/>
            </w:pPr>
            <w:r>
              <w:rPr>
                <w:rFonts w:hint="eastAsia"/>
                <w:noProof/>
              </w:rPr>
              <w:t>演讲稿主题分配，演讲稿打磨</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演讲试炼</w:t>
            </w:r>
            <w:r>
              <w:rPr>
                <w:rFonts w:hint="eastAsia"/>
                <w:noProof/>
              </w:rPr>
              <w:t>1</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演讲试炼</w:t>
            </w:r>
            <w:r>
              <w:rPr>
                <w:rFonts w:hint="eastAsia"/>
                <w:noProof/>
              </w:rPr>
              <w:t>2</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演讲试炼</w:t>
            </w:r>
            <w:r>
              <w:rPr>
                <w:rFonts w:hint="eastAsia"/>
                <w:noProof/>
              </w:rPr>
              <w:t>3</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结业展示与课程总结</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高中物理解题技巧和方法</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史朝群</w:t>
            </w:r>
          </w:p>
        </w:tc>
        <w:tc>
          <w:tcPr>
            <w:tcW w:w="832" w:type="dxa"/>
            <w:vAlign w:val="center"/>
          </w:tcPr>
          <w:p w:rsidR="00714DB3" w:rsidRDefault="00714DB3">
            <w:r>
              <w:t>性别</w:t>
            </w:r>
          </w:p>
        </w:tc>
        <w:tc>
          <w:tcPr>
            <w:tcW w:w="832" w:type="dxa"/>
            <w:vAlign w:val="center"/>
          </w:tcPr>
          <w:p w:rsidR="00714DB3" w:rsidRDefault="00714DB3">
            <w:r>
              <w:rPr>
                <w:rFonts w:hint="eastAsia"/>
                <w:noProof/>
              </w:rPr>
              <w:t>男</w:t>
            </w:r>
          </w:p>
        </w:tc>
        <w:tc>
          <w:tcPr>
            <w:tcW w:w="832" w:type="dxa"/>
            <w:vAlign w:val="center"/>
          </w:tcPr>
          <w:p w:rsidR="00714DB3" w:rsidRDefault="00714DB3">
            <w:r>
              <w:t>学科</w:t>
            </w:r>
          </w:p>
        </w:tc>
        <w:tc>
          <w:tcPr>
            <w:tcW w:w="1648" w:type="dxa"/>
            <w:vAlign w:val="center"/>
          </w:tcPr>
          <w:p w:rsidR="00714DB3" w:rsidRDefault="00714DB3">
            <w:r>
              <w:rPr>
                <w:rFonts w:hint="eastAsia"/>
                <w:noProof/>
              </w:rPr>
              <w:t>物理</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r>
              <w:rPr>
                <w:rFonts w:hint="eastAsia"/>
                <w:noProof/>
              </w:rPr>
              <w:t>何艳</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物理</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培补类课程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选择物理类学生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2414</w:t>
            </w:r>
            <w:r>
              <w:rPr>
                <w:rFonts w:hint="eastAsia"/>
                <w:noProof/>
              </w:rPr>
              <w:t>班教室，要电脑和背投</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1</w:t>
            </w:r>
            <w:r>
              <w:rPr>
                <w:rFonts w:hint="eastAsia"/>
                <w:noProof/>
              </w:rPr>
              <w:t>、物理解题的技巧和方法</w:t>
            </w:r>
            <w:r>
              <w:rPr>
                <w:rFonts w:hint="eastAsia"/>
                <w:noProof/>
              </w:rPr>
              <w:t xml:space="preserve"> 2</w:t>
            </w:r>
            <w:r>
              <w:rPr>
                <w:rFonts w:hint="eastAsia"/>
                <w:noProof/>
              </w:rPr>
              <w:t>、物理解题思路分析</w:t>
            </w:r>
            <w:r>
              <w:rPr>
                <w:rFonts w:hint="eastAsia"/>
                <w:noProof/>
              </w:rPr>
              <w:t xml:space="preserve"> 3</w:t>
            </w:r>
            <w:r>
              <w:rPr>
                <w:rFonts w:hint="eastAsia"/>
                <w:noProof/>
              </w:rPr>
              <w:t>、运算能力的培养</w:t>
            </w:r>
            <w:r>
              <w:rPr>
                <w:rFonts w:hint="eastAsia"/>
                <w:noProof/>
              </w:rPr>
              <w:t xml:space="preserve"> </w:t>
            </w:r>
            <w:r>
              <w:rPr>
                <w:rFonts w:hint="eastAsia"/>
                <w:noProof/>
              </w:rPr>
              <w:t>高考改卷评分标准和规范答题训练</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培养高水平物理解题能力</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平时上课表现</w:t>
            </w:r>
            <w:r>
              <w:rPr>
                <w:rFonts w:hint="eastAsia"/>
                <w:noProof/>
              </w:rPr>
              <w:t>+</w:t>
            </w:r>
            <w:r>
              <w:rPr>
                <w:rFonts w:hint="eastAsia"/>
                <w:noProof/>
              </w:rPr>
              <w:t>考试检测</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无</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匀变速直线运动解题技巧和方法</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追击和相遇问题解题技巧和方法</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受力分析解题技巧和方法</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物体平衡解题技巧和方法</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牛顿运动定律解题技巧和方法</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牛顿运动定律的应用解题技巧和方法</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连接体问题解题技巧和方法</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动力学图像问题解题技巧和方法</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传送带问题解题技巧和方法</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1</w:t>
            </w:r>
            <w:r>
              <w:t>0</w:t>
            </w:r>
            <w:r>
              <w:t>课时</w:t>
            </w:r>
          </w:p>
        </w:tc>
        <w:tc>
          <w:tcPr>
            <w:tcW w:w="8043" w:type="dxa"/>
            <w:gridSpan w:val="9"/>
          </w:tcPr>
          <w:p w:rsidR="00714DB3" w:rsidRDefault="00714DB3" w:rsidP="00BF2AB9">
            <w:pPr>
              <w:jc w:val="center"/>
            </w:pPr>
            <w:r>
              <w:rPr>
                <w:rFonts w:hint="eastAsia"/>
                <w:noProof/>
              </w:rPr>
              <w:t>传送带问题解题技巧和方法</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滑块</w:t>
            </w:r>
            <w:r>
              <w:rPr>
                <w:rFonts w:hint="eastAsia"/>
                <w:noProof/>
              </w:rPr>
              <w:t>-</w:t>
            </w:r>
            <w:r>
              <w:rPr>
                <w:rFonts w:hint="eastAsia"/>
                <w:noProof/>
              </w:rPr>
              <w:t>木板模型解题技巧和方法</w:t>
            </w:r>
            <w:r>
              <w:rPr>
                <w:rFonts w:hint="eastAsia"/>
                <w:noProof/>
              </w:rPr>
              <w:t xml:space="preserve"> 1</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滑块</w:t>
            </w:r>
            <w:r>
              <w:rPr>
                <w:rFonts w:hint="eastAsia"/>
                <w:noProof/>
              </w:rPr>
              <w:t>-</w:t>
            </w:r>
            <w:r>
              <w:rPr>
                <w:rFonts w:hint="eastAsia"/>
                <w:noProof/>
              </w:rPr>
              <w:t>木板模型解题技巧和方法</w:t>
            </w:r>
            <w:r>
              <w:rPr>
                <w:rFonts w:hint="eastAsia"/>
                <w:noProof/>
              </w:rPr>
              <w:t xml:space="preserve"> 2</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滑块</w:t>
            </w:r>
            <w:r>
              <w:rPr>
                <w:rFonts w:hint="eastAsia"/>
                <w:noProof/>
              </w:rPr>
              <w:t>-</w:t>
            </w:r>
            <w:r>
              <w:rPr>
                <w:rFonts w:hint="eastAsia"/>
                <w:noProof/>
              </w:rPr>
              <w:t>木板模型解题技巧和方法</w:t>
            </w:r>
            <w:r>
              <w:rPr>
                <w:rFonts w:hint="eastAsia"/>
                <w:noProof/>
              </w:rPr>
              <w:t xml:space="preserve"> 3</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动力学综合问题解题技巧和方法</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手工制作</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舒适</w:t>
            </w:r>
          </w:p>
        </w:tc>
        <w:tc>
          <w:tcPr>
            <w:tcW w:w="832" w:type="dxa"/>
            <w:vAlign w:val="center"/>
          </w:tcPr>
          <w:p w:rsidR="00714DB3" w:rsidRDefault="00714DB3">
            <w:r>
              <w:t>性别</w:t>
            </w:r>
          </w:p>
        </w:tc>
        <w:tc>
          <w:tcPr>
            <w:tcW w:w="832" w:type="dxa"/>
            <w:vAlign w:val="center"/>
          </w:tcPr>
          <w:p w:rsidR="00714DB3" w:rsidRDefault="00714DB3">
            <w:r>
              <w:rPr>
                <w:rFonts w:hint="eastAsia"/>
                <w:noProof/>
              </w:rPr>
              <w:t>男</w:t>
            </w:r>
          </w:p>
        </w:tc>
        <w:tc>
          <w:tcPr>
            <w:tcW w:w="832" w:type="dxa"/>
            <w:vAlign w:val="center"/>
          </w:tcPr>
          <w:p w:rsidR="00714DB3" w:rsidRDefault="00714DB3">
            <w:r>
              <w:t>学科</w:t>
            </w:r>
          </w:p>
        </w:tc>
        <w:tc>
          <w:tcPr>
            <w:tcW w:w="1648" w:type="dxa"/>
            <w:vAlign w:val="center"/>
          </w:tcPr>
          <w:p w:rsidR="00714DB3" w:rsidRDefault="00714DB3">
            <w:r>
              <w:rPr>
                <w:rFonts w:hint="eastAsia"/>
                <w:noProof/>
              </w:rPr>
              <w:t>通用技术</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r>
              <w:rPr>
                <w:rFonts w:hint="eastAsia"/>
                <w:noProof/>
              </w:rPr>
              <w:t>刘正红</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r>
              <w:rPr>
                <w:rFonts w:hint="eastAsia"/>
                <w:noProof/>
              </w:rPr>
              <w:t>学生科</w:t>
            </w:r>
          </w:p>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具有一定的动手能力，能自行准备材料</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工具齐全、能安全操作环境</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手工制作，可以变废为宝，即使是那些再平常不过的物品，经过手工制作高手的一系列简单的拼接和粘贴等处理等，变成了另外一个崭新的东西</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培养学生的创客思维和实践能力，激发创造力和创业精神，通过课程学生可以学习到科学、技术、工程和数学等学科的知识，在解决实际问题和完成创新项目中展示自己的才华和创意</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学生能提出问题，收集信息、分析数据、形成假设、开展实验和测试、总结结果，完成作品</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鼓励团队合作</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小手工大作为</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3D</w:t>
            </w:r>
            <w:r>
              <w:rPr>
                <w:rFonts w:hint="eastAsia"/>
                <w:noProof/>
              </w:rPr>
              <w:t>打印的前世今生</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很磨人的纸模</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折出不一样的纸</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科创项目推荐</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小组分工立项</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实践活动</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实践活动</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中期展示</w:t>
            </w:r>
          </w:p>
        </w:tc>
      </w:tr>
      <w:tr w:rsidR="00714DB3" w:rsidTr="00381E5B">
        <w:trPr>
          <w:trHeight w:val="206"/>
          <w:jc w:val="center"/>
        </w:trPr>
        <w:tc>
          <w:tcPr>
            <w:tcW w:w="1209" w:type="dxa"/>
          </w:tcPr>
          <w:p w:rsidR="00714DB3" w:rsidRDefault="00714DB3" w:rsidP="00BF2AB9">
            <w:pPr>
              <w:jc w:val="center"/>
            </w:pPr>
            <w:r>
              <w:t>第</w:t>
            </w:r>
            <w:r>
              <w:rPr>
                <w:rFonts w:hint="eastAsia"/>
              </w:rPr>
              <w:t>1</w:t>
            </w:r>
            <w:r>
              <w:t>0</w:t>
            </w:r>
            <w:r>
              <w:t>课时</w:t>
            </w:r>
          </w:p>
        </w:tc>
        <w:tc>
          <w:tcPr>
            <w:tcW w:w="8043" w:type="dxa"/>
            <w:gridSpan w:val="9"/>
          </w:tcPr>
          <w:p w:rsidR="00714DB3" w:rsidRDefault="00714DB3" w:rsidP="00BF2AB9">
            <w:pPr>
              <w:jc w:val="center"/>
            </w:pPr>
            <w:r>
              <w:rPr>
                <w:rFonts w:hint="eastAsia"/>
                <w:noProof/>
              </w:rPr>
              <w:t>实践活动</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实践活动</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实践活动</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实践活动</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展示并点评</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Journey to the west</w:t>
            </w:r>
            <w:r>
              <w:rPr>
                <w:rFonts w:hint="eastAsia"/>
                <w:noProof/>
              </w:rPr>
              <w:t>英美文化之旅</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唐婧</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英语</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r>
              <w:rPr>
                <w:rFonts w:hint="eastAsia"/>
                <w:noProof/>
              </w:rPr>
              <w:t>岳姝臻</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英语</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全体高一学生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有多媒体设备的教室</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英美文化之旅》是一门结合文化、语言与交流技能的综合性课程，旨在帮助学生了解英语国家的历史、政治、经济、社会文化，提升学生的跨文化意识和沟通能力。本课程涵盖英美等主要英语国家的概况，同时引导学生探讨不同文化背景下的行为规范、价值观及思维方式，培养学生在全球化背景下进行有效跨文化交流的能力。</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1.</w:t>
            </w:r>
            <w:r>
              <w:rPr>
                <w:rFonts w:hint="eastAsia"/>
                <w:noProof/>
              </w:rPr>
              <w:t>掌握英语国家的基本概况：通过学习主要英语国家的历史、政治体制、社会文化、教育制度及风俗习惯，帮助学生深入了解英语国家的基本情况。</w:t>
            </w:r>
            <w:r>
              <w:rPr>
                <w:rFonts w:hint="eastAsia"/>
                <w:noProof/>
              </w:rPr>
              <w:t xml:space="preserve"> 2.</w:t>
            </w:r>
            <w:r>
              <w:rPr>
                <w:rFonts w:hint="eastAsia"/>
                <w:noProof/>
              </w:rPr>
              <w:t>培养跨文化交流能力：理解不同文化背景下的文化冲突及其解决方式，学会尊重文化差异，提升跨文化敏感性，增强学生在国际化环境中的沟通能力。</w:t>
            </w:r>
            <w:r>
              <w:rPr>
                <w:rFonts w:hint="eastAsia"/>
                <w:noProof/>
              </w:rPr>
              <w:t xml:space="preserve"> 3.</w:t>
            </w:r>
            <w:r>
              <w:rPr>
                <w:rFonts w:hint="eastAsia"/>
                <w:noProof/>
              </w:rPr>
              <w:t>提高语言表达与文化分析能力：通过小组讨论、案例分析、角色扮演等多样化的教学形式，提升学生的英语表达能力和文化比较分析的能力。</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写一篇对英美国家文化理解的感悟作文</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无</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英国、美国、加拿大、澳大利亚国家简介</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英国</w:t>
            </w:r>
            <w:r>
              <w:rPr>
                <w:rFonts w:hint="eastAsia"/>
                <w:noProof/>
              </w:rPr>
              <w:t>:</w:t>
            </w:r>
            <w:r>
              <w:rPr>
                <w:rFonts w:hint="eastAsia"/>
                <w:noProof/>
              </w:rPr>
              <w:t>茶文化，餐桌礼仪，饮食文化</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英国</w:t>
            </w:r>
            <w:r>
              <w:rPr>
                <w:rFonts w:hint="eastAsia"/>
                <w:noProof/>
              </w:rPr>
              <w:t>:</w:t>
            </w:r>
            <w:r>
              <w:rPr>
                <w:rFonts w:hint="eastAsia"/>
                <w:noProof/>
              </w:rPr>
              <w:t>国家和人民</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英国</w:t>
            </w:r>
            <w:r>
              <w:rPr>
                <w:rFonts w:hint="eastAsia"/>
                <w:noProof/>
              </w:rPr>
              <w:t>:</w:t>
            </w:r>
            <w:r>
              <w:rPr>
                <w:rFonts w:hint="eastAsia"/>
                <w:noProof/>
              </w:rPr>
              <w:t>服饰变迁，重要建筑</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英国</w:t>
            </w:r>
            <w:r>
              <w:rPr>
                <w:rFonts w:hint="eastAsia"/>
                <w:noProof/>
              </w:rPr>
              <w:t>:</w:t>
            </w:r>
            <w:r>
              <w:rPr>
                <w:rFonts w:hint="eastAsia"/>
                <w:noProof/>
              </w:rPr>
              <w:t>教育，报纸</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英国</w:t>
            </w:r>
            <w:r>
              <w:rPr>
                <w:rFonts w:hint="eastAsia"/>
                <w:noProof/>
              </w:rPr>
              <w:t>:</w:t>
            </w:r>
            <w:r>
              <w:rPr>
                <w:rFonts w:hint="eastAsia"/>
                <w:noProof/>
              </w:rPr>
              <w:t>文学</w:t>
            </w:r>
            <w:r>
              <w:rPr>
                <w:rFonts w:hint="eastAsia"/>
                <w:noProof/>
              </w:rPr>
              <w:t>(</w:t>
            </w:r>
            <w:r>
              <w:rPr>
                <w:rFonts w:hint="eastAsia"/>
                <w:noProof/>
              </w:rPr>
              <w:t>艺复兴时期文——浪漫主义时期——现实主义时期</w:t>
            </w:r>
            <w:r>
              <w:rPr>
                <w:rFonts w:hint="eastAsia"/>
                <w:noProof/>
              </w:rPr>
              <w:t>)</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美国</w:t>
            </w:r>
            <w:r>
              <w:rPr>
                <w:rFonts w:hint="eastAsia"/>
                <w:noProof/>
              </w:rPr>
              <w:t>:</w:t>
            </w:r>
            <w:r>
              <w:rPr>
                <w:rFonts w:hint="eastAsia"/>
                <w:noProof/>
              </w:rPr>
              <w:t>国家和人民</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葡萄酒文化，咖啡文化</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美国</w:t>
            </w:r>
            <w:r>
              <w:rPr>
                <w:rFonts w:hint="eastAsia"/>
                <w:noProof/>
              </w:rPr>
              <w:t>:</w:t>
            </w:r>
            <w:r>
              <w:rPr>
                <w:rFonts w:hint="eastAsia"/>
                <w:noProof/>
              </w:rPr>
              <w:t>教育</w:t>
            </w:r>
          </w:p>
        </w:tc>
      </w:tr>
      <w:tr w:rsidR="00714DB3" w:rsidTr="00381E5B">
        <w:trPr>
          <w:trHeight w:val="206"/>
          <w:jc w:val="center"/>
        </w:trPr>
        <w:tc>
          <w:tcPr>
            <w:tcW w:w="1209" w:type="dxa"/>
          </w:tcPr>
          <w:p w:rsidR="00714DB3" w:rsidRDefault="00714DB3" w:rsidP="00BF2AB9">
            <w:pPr>
              <w:jc w:val="center"/>
            </w:pPr>
            <w:r>
              <w:t>第</w:t>
            </w:r>
            <w:r>
              <w:rPr>
                <w:rFonts w:hint="eastAsia"/>
              </w:rPr>
              <w:t>1</w:t>
            </w:r>
            <w:r>
              <w:t>0</w:t>
            </w:r>
            <w:r>
              <w:t>课时</w:t>
            </w:r>
          </w:p>
        </w:tc>
        <w:tc>
          <w:tcPr>
            <w:tcW w:w="8043" w:type="dxa"/>
            <w:gridSpan w:val="9"/>
          </w:tcPr>
          <w:p w:rsidR="00714DB3" w:rsidRDefault="00714DB3" w:rsidP="00BF2AB9">
            <w:pPr>
              <w:jc w:val="center"/>
            </w:pPr>
            <w:r>
              <w:rPr>
                <w:rFonts w:hint="eastAsia"/>
                <w:noProof/>
              </w:rPr>
              <w:t>英国</w:t>
            </w:r>
            <w:r>
              <w:rPr>
                <w:rFonts w:hint="eastAsia"/>
                <w:noProof/>
              </w:rPr>
              <w:t>:</w:t>
            </w:r>
            <w:r>
              <w:rPr>
                <w:rFonts w:hint="eastAsia"/>
                <w:noProof/>
              </w:rPr>
              <w:t>文学</w:t>
            </w:r>
            <w:r>
              <w:rPr>
                <w:rFonts w:hint="eastAsia"/>
                <w:noProof/>
              </w:rPr>
              <w:t>(</w:t>
            </w:r>
            <w:r>
              <w:rPr>
                <w:rFonts w:hint="eastAsia"/>
                <w:noProof/>
              </w:rPr>
              <w:t>艺复兴时期文——浪漫主义时期——现实主义时期</w:t>
            </w:r>
            <w:r>
              <w:rPr>
                <w:rFonts w:hint="eastAsia"/>
                <w:noProof/>
              </w:rPr>
              <w:t>)</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加拿大</w:t>
            </w:r>
            <w:r>
              <w:rPr>
                <w:rFonts w:hint="eastAsia"/>
                <w:noProof/>
              </w:rPr>
              <w:t>:</w:t>
            </w:r>
            <w:r>
              <w:rPr>
                <w:rFonts w:hint="eastAsia"/>
                <w:noProof/>
              </w:rPr>
              <w:t>国家和人民</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加拿大</w:t>
            </w:r>
            <w:r>
              <w:rPr>
                <w:rFonts w:hint="eastAsia"/>
                <w:noProof/>
              </w:rPr>
              <w:t>:</w:t>
            </w:r>
            <w:r>
              <w:rPr>
                <w:rFonts w:hint="eastAsia"/>
                <w:noProof/>
              </w:rPr>
              <w:t>教育</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澳大利亚</w:t>
            </w:r>
            <w:r>
              <w:rPr>
                <w:rFonts w:hint="eastAsia"/>
                <w:noProof/>
              </w:rPr>
              <w:t>:</w:t>
            </w:r>
            <w:r>
              <w:rPr>
                <w:rFonts w:hint="eastAsia"/>
                <w:noProof/>
              </w:rPr>
              <w:t>国家和人民</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澳大利亚</w:t>
            </w:r>
            <w:r>
              <w:rPr>
                <w:rFonts w:hint="eastAsia"/>
                <w:noProof/>
              </w:rPr>
              <w:t>:</w:t>
            </w:r>
            <w:r>
              <w:rPr>
                <w:rFonts w:hint="eastAsia"/>
                <w:noProof/>
              </w:rPr>
              <w:t>教育</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图说历史</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王丰富</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历史</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对历史学习有兴趣的同学</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高一年级教室</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左图右史”是历史学习的基本方法。历史漫画、文物、名画、货币票证等图文资料，是一种重要的史料，背后都承载、反映了一定的历史背景。本课程将通过赏析中外历史漫画、观看视频赏析历史名画、分享交流品鉴各类票证和各国货币、赏析出图文物，带领大家畅游历史大观园，开阔视野，提高人文素养。以下为部分内容：</w:t>
            </w:r>
            <w:r>
              <w:rPr>
                <w:rFonts w:hint="eastAsia"/>
                <w:noProof/>
              </w:rPr>
              <w:t xml:space="preserve"> </w:t>
            </w:r>
            <w:r>
              <w:rPr>
                <w:rFonts w:hint="eastAsia"/>
                <w:noProof/>
              </w:rPr>
              <w:t>入木三分——</w:t>
            </w:r>
            <w:r>
              <w:rPr>
                <w:rFonts w:hint="eastAsia"/>
                <w:noProof/>
              </w:rPr>
              <w:t xml:space="preserve"> </w:t>
            </w:r>
            <w:r>
              <w:rPr>
                <w:rFonts w:hint="eastAsia"/>
                <w:noProof/>
              </w:rPr>
              <w:t>图说历史之历史漫画赏析</w:t>
            </w:r>
            <w:r>
              <w:rPr>
                <w:rFonts w:hint="eastAsia"/>
                <w:noProof/>
              </w:rPr>
              <w:t xml:space="preserve">     </w:t>
            </w:r>
            <w:r>
              <w:rPr>
                <w:rFonts w:hint="eastAsia"/>
                <w:noProof/>
              </w:rPr>
              <w:t>（一）项庄舞剑，意在沛公</w:t>
            </w:r>
            <w:r>
              <w:rPr>
                <w:rFonts w:hint="eastAsia"/>
                <w:noProof/>
              </w:rPr>
              <w:t>------</w:t>
            </w:r>
            <w:r>
              <w:rPr>
                <w:rFonts w:hint="eastAsia"/>
                <w:noProof/>
              </w:rPr>
              <w:t>一战历史漫画欣</w:t>
            </w:r>
            <w:r>
              <w:rPr>
                <w:rFonts w:hint="eastAsia"/>
                <w:noProof/>
              </w:rPr>
              <w:t xml:space="preserve"> </w:t>
            </w:r>
            <w:r>
              <w:rPr>
                <w:rFonts w:hint="eastAsia"/>
                <w:noProof/>
              </w:rPr>
              <w:t>（二）</w:t>
            </w:r>
            <w:r>
              <w:rPr>
                <w:rFonts w:hint="eastAsia"/>
                <w:noProof/>
              </w:rPr>
              <w:t xml:space="preserve">  </w:t>
            </w:r>
            <w:r>
              <w:rPr>
                <w:rFonts w:hint="eastAsia"/>
                <w:noProof/>
              </w:rPr>
              <w:t>三头怪兽</w:t>
            </w:r>
            <w:r>
              <w:rPr>
                <w:rFonts w:hint="eastAsia"/>
                <w:noProof/>
              </w:rPr>
              <w:t>--------</w:t>
            </w:r>
            <w:r>
              <w:rPr>
                <w:rFonts w:hint="eastAsia"/>
                <w:noProof/>
              </w:rPr>
              <w:t>二战历史漫画欣赏</w:t>
            </w:r>
            <w:r>
              <w:rPr>
                <w:rFonts w:hint="eastAsia"/>
                <w:noProof/>
              </w:rPr>
              <w:t xml:space="preserve"> </w:t>
            </w:r>
            <w:r>
              <w:rPr>
                <w:rFonts w:hint="eastAsia"/>
                <w:noProof/>
              </w:rPr>
              <w:t>。。。。。。</w:t>
            </w:r>
            <w:r>
              <w:rPr>
                <w:rFonts w:hint="eastAsia"/>
                <w:noProof/>
              </w:rPr>
              <w:t xml:space="preserve"> </w:t>
            </w:r>
            <w:r>
              <w:rPr>
                <w:rFonts w:hint="eastAsia"/>
                <w:noProof/>
              </w:rPr>
              <w:t>画中有话——</w:t>
            </w:r>
            <w:r>
              <w:rPr>
                <w:rFonts w:hint="eastAsia"/>
                <w:noProof/>
              </w:rPr>
              <w:t xml:space="preserve">- </w:t>
            </w:r>
            <w:r>
              <w:rPr>
                <w:rFonts w:hint="eastAsia"/>
                <w:noProof/>
              </w:rPr>
              <w:t>图说历史之历史名画赏析（观看央视频）</w:t>
            </w:r>
            <w:r>
              <w:rPr>
                <w:rFonts w:hint="eastAsia"/>
                <w:noProof/>
              </w:rPr>
              <w:t xml:space="preserve"> </w:t>
            </w:r>
            <w:r>
              <w:rPr>
                <w:rFonts w:hint="eastAsia"/>
                <w:noProof/>
              </w:rPr>
              <w:t>眼见为实——图说历史之各类票证、各国货币分享与品鉴</w:t>
            </w:r>
            <w:r>
              <w:rPr>
                <w:rFonts w:hint="eastAsia"/>
                <w:noProof/>
              </w:rPr>
              <w:t xml:space="preserve"> </w:t>
            </w:r>
            <w:r>
              <w:rPr>
                <w:rFonts w:hint="eastAsia"/>
                <w:noProof/>
              </w:rPr>
              <w:t>文物会说话——图说历史之出土文物欣赏</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激发学生学习历史的兴趣，开阔学生视野，提高人文素养</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创作一幅历史漫画或搜集一副历史漫画，结合历史背景进行赏析</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无</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入木三分——</w:t>
            </w:r>
            <w:r>
              <w:rPr>
                <w:rFonts w:hint="eastAsia"/>
                <w:noProof/>
              </w:rPr>
              <w:t xml:space="preserve"> </w:t>
            </w:r>
            <w:r>
              <w:rPr>
                <w:rFonts w:hint="eastAsia"/>
                <w:noProof/>
              </w:rPr>
              <w:t>图说历史之历史漫画赏析</w:t>
            </w:r>
            <w:r>
              <w:rPr>
                <w:rFonts w:hint="eastAsia"/>
                <w:noProof/>
              </w:rPr>
              <w:t xml:space="preserve">     </w:t>
            </w:r>
            <w:r>
              <w:rPr>
                <w:rFonts w:hint="eastAsia"/>
                <w:noProof/>
              </w:rPr>
              <w:t>（一）项庄舞剑，意在沛公</w:t>
            </w:r>
            <w:r>
              <w:rPr>
                <w:rFonts w:hint="eastAsia"/>
                <w:noProof/>
              </w:rPr>
              <w:t>------</w:t>
            </w:r>
            <w:r>
              <w:rPr>
                <w:rFonts w:hint="eastAsia"/>
                <w:noProof/>
              </w:rPr>
              <w:t>一战历史漫画欣</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（二）</w:t>
            </w:r>
            <w:r>
              <w:rPr>
                <w:rFonts w:hint="eastAsia"/>
                <w:noProof/>
              </w:rPr>
              <w:t xml:space="preserve">  </w:t>
            </w:r>
            <w:r>
              <w:rPr>
                <w:rFonts w:hint="eastAsia"/>
                <w:noProof/>
              </w:rPr>
              <w:t>三头怪兽</w:t>
            </w:r>
            <w:r>
              <w:rPr>
                <w:rFonts w:hint="eastAsia"/>
                <w:noProof/>
              </w:rPr>
              <w:t>--------</w:t>
            </w:r>
            <w:r>
              <w:rPr>
                <w:rFonts w:hint="eastAsia"/>
                <w:noProof/>
              </w:rPr>
              <w:t>二战历史漫画欣赏</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（三）华盛顿的和平鸽</w:t>
            </w:r>
            <w:r>
              <w:rPr>
                <w:rFonts w:hint="eastAsia"/>
                <w:noProof/>
              </w:rPr>
              <w:t>-----</w:t>
            </w:r>
            <w:r>
              <w:rPr>
                <w:rFonts w:hint="eastAsia"/>
                <w:noProof/>
              </w:rPr>
              <w:t>美苏冷战漫画欣赏</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（四）“三从四德”</w:t>
            </w:r>
            <w:r>
              <w:rPr>
                <w:rFonts w:hint="eastAsia"/>
                <w:noProof/>
              </w:rPr>
              <w:t>-------</w:t>
            </w:r>
            <w:r>
              <w:rPr>
                <w:rFonts w:hint="eastAsia"/>
                <w:noProof/>
              </w:rPr>
              <w:t>新文化运动时期漫画欣赏</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（五）七七与切切</w:t>
            </w:r>
            <w:r>
              <w:rPr>
                <w:rFonts w:hint="eastAsia"/>
                <w:noProof/>
              </w:rPr>
              <w:t>----</w:t>
            </w:r>
            <w:r>
              <w:rPr>
                <w:rFonts w:hint="eastAsia"/>
                <w:noProof/>
              </w:rPr>
              <w:t>抗日战争时期漫画欣赏</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（六）民气一致之效果</w:t>
            </w:r>
            <w:r>
              <w:rPr>
                <w:rFonts w:hint="eastAsia"/>
                <w:noProof/>
              </w:rPr>
              <w:t>------</w:t>
            </w:r>
            <w:r>
              <w:rPr>
                <w:rFonts w:hint="eastAsia"/>
                <w:noProof/>
              </w:rPr>
              <w:t>五四运动时期漫画欣赏</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画中有话——</w:t>
            </w:r>
            <w:r>
              <w:rPr>
                <w:rFonts w:hint="eastAsia"/>
                <w:noProof/>
              </w:rPr>
              <w:t xml:space="preserve">- </w:t>
            </w:r>
            <w:r>
              <w:rPr>
                <w:rFonts w:hint="eastAsia"/>
                <w:noProof/>
              </w:rPr>
              <w:t>图说历史之历史名画赏析（观看央视频）</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画中有话——</w:t>
            </w:r>
            <w:r>
              <w:rPr>
                <w:rFonts w:hint="eastAsia"/>
                <w:noProof/>
              </w:rPr>
              <w:t>-</w:t>
            </w:r>
            <w:r>
              <w:rPr>
                <w:rFonts w:hint="eastAsia"/>
                <w:noProof/>
              </w:rPr>
              <w:t>图说历史之</w:t>
            </w:r>
            <w:r>
              <w:rPr>
                <w:rFonts w:hint="eastAsia"/>
                <w:noProof/>
              </w:rPr>
              <w:t xml:space="preserve"> </w:t>
            </w:r>
            <w:r>
              <w:rPr>
                <w:rFonts w:hint="eastAsia"/>
                <w:noProof/>
              </w:rPr>
              <w:t>历史名画赏析（观看央视频）</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眼见为实——图说历史之各类票证、各国货币分享与品鉴</w:t>
            </w:r>
          </w:p>
        </w:tc>
      </w:tr>
      <w:tr w:rsidR="00714DB3" w:rsidTr="00381E5B">
        <w:trPr>
          <w:trHeight w:val="206"/>
          <w:jc w:val="center"/>
        </w:trPr>
        <w:tc>
          <w:tcPr>
            <w:tcW w:w="1209" w:type="dxa"/>
          </w:tcPr>
          <w:p w:rsidR="00714DB3" w:rsidRDefault="00714DB3" w:rsidP="00BF2AB9">
            <w:pPr>
              <w:jc w:val="center"/>
            </w:pPr>
            <w:r>
              <w:t>第</w:t>
            </w:r>
            <w:r>
              <w:rPr>
                <w:rFonts w:hint="eastAsia"/>
              </w:rPr>
              <w:t>1</w:t>
            </w:r>
            <w:r>
              <w:t>0</w:t>
            </w:r>
            <w:r>
              <w:t>课时</w:t>
            </w:r>
          </w:p>
        </w:tc>
        <w:tc>
          <w:tcPr>
            <w:tcW w:w="8043" w:type="dxa"/>
            <w:gridSpan w:val="9"/>
          </w:tcPr>
          <w:p w:rsidR="00714DB3" w:rsidRDefault="00714DB3" w:rsidP="00BF2AB9">
            <w:pPr>
              <w:jc w:val="center"/>
            </w:pPr>
            <w:r>
              <w:rPr>
                <w:rFonts w:hint="eastAsia"/>
                <w:noProof/>
              </w:rPr>
              <w:t>眼见为实——图说历史之各类票证、各国货币分享与品鉴</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文物会说话——图说历史之文物欣赏</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文物会说话——图说历史之文物欣赏</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考评：上交自创历史漫画或收集并赏析该漫画</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考评：上交自创历史漫画或收集并赏析该漫画</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相信土地的力量</w:t>
            </w:r>
            <w:r>
              <w:rPr>
                <w:rFonts w:hint="eastAsia"/>
                <w:noProof/>
              </w:rPr>
              <w:t>-------</w:t>
            </w:r>
            <w:r>
              <w:rPr>
                <w:rFonts w:hint="eastAsia"/>
                <w:noProof/>
              </w:rPr>
              <w:t>植物奇遇记</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王林洋</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生物</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r>
              <w:rPr>
                <w:rFonts w:hint="eastAsia"/>
                <w:noProof/>
              </w:rPr>
              <w:t>张洋溶</w:t>
            </w:r>
          </w:p>
        </w:tc>
        <w:tc>
          <w:tcPr>
            <w:tcW w:w="832" w:type="dxa"/>
            <w:vAlign w:val="center"/>
          </w:tcPr>
          <w:p w:rsidR="00714DB3" w:rsidRDefault="00714DB3">
            <w:r>
              <w:t>性别</w:t>
            </w:r>
          </w:p>
        </w:tc>
        <w:tc>
          <w:tcPr>
            <w:tcW w:w="832" w:type="dxa"/>
            <w:vAlign w:val="center"/>
          </w:tcPr>
          <w:p w:rsidR="00714DB3" w:rsidRDefault="00714DB3">
            <w:r>
              <w:rPr>
                <w:rFonts w:hint="eastAsia"/>
                <w:noProof/>
              </w:rPr>
              <w:t>男</w:t>
            </w:r>
          </w:p>
        </w:tc>
        <w:tc>
          <w:tcPr>
            <w:tcW w:w="832" w:type="dxa"/>
            <w:vAlign w:val="center"/>
          </w:tcPr>
          <w:p w:rsidR="00714DB3" w:rsidRDefault="00714DB3">
            <w:r>
              <w:t>学科</w:t>
            </w:r>
          </w:p>
        </w:tc>
        <w:tc>
          <w:tcPr>
            <w:tcW w:w="1648" w:type="dxa"/>
            <w:vAlign w:val="center"/>
          </w:tcPr>
          <w:p w:rsidR="00714DB3" w:rsidRDefault="00714DB3">
            <w:r>
              <w:rPr>
                <w:rFonts w:hint="eastAsia"/>
                <w:noProof/>
              </w:rPr>
              <w:t>生物</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高一学生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校园、教室、实验室</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一、植物分类学介绍</w:t>
            </w:r>
            <w:r>
              <w:rPr>
                <w:rFonts w:hint="eastAsia"/>
                <w:noProof/>
              </w:rPr>
              <w:t xml:space="preserve"> </w:t>
            </w:r>
            <w:r>
              <w:rPr>
                <w:rFonts w:hint="eastAsia"/>
                <w:noProof/>
              </w:rPr>
              <w:t>我们将学习如何使用植物分类工具书，准确识别校园各种植物。</w:t>
            </w:r>
            <w:r>
              <w:rPr>
                <w:rFonts w:hint="eastAsia"/>
                <w:noProof/>
              </w:rPr>
              <w:t xml:space="preserve"> </w:t>
            </w:r>
            <w:r>
              <w:rPr>
                <w:rFonts w:hint="eastAsia"/>
                <w:noProof/>
              </w:rPr>
              <w:t>二、校园植物调查</w:t>
            </w:r>
            <w:r>
              <w:rPr>
                <w:rFonts w:hint="eastAsia"/>
                <w:noProof/>
              </w:rPr>
              <w:t xml:space="preserve"> </w:t>
            </w:r>
            <w:r>
              <w:rPr>
                <w:rFonts w:hint="eastAsia"/>
                <w:noProof/>
              </w:rPr>
              <w:t>在校园植物调查环节，同学们将走出教室，亲近大自然。我们会分组对校园内的植物进行实地观察和记录，了解它们的名称、形态特征、生长环境和用途。</w:t>
            </w:r>
            <w:r>
              <w:rPr>
                <w:rFonts w:hint="eastAsia"/>
                <w:noProof/>
              </w:rPr>
              <w:t xml:space="preserve"> </w:t>
            </w:r>
            <w:r>
              <w:rPr>
                <w:rFonts w:hint="eastAsia"/>
                <w:noProof/>
              </w:rPr>
              <w:t>三、标本制作</w:t>
            </w:r>
            <w:r>
              <w:rPr>
                <w:rFonts w:hint="eastAsia"/>
                <w:noProof/>
              </w:rPr>
              <w:t xml:space="preserve"> </w:t>
            </w:r>
            <w:r>
              <w:rPr>
                <w:rFonts w:hint="eastAsia"/>
                <w:noProof/>
              </w:rPr>
              <w:t>在标本制作环节，我们将学习如何采集、压制和制作植物标本。你将亲手制作属于自己的植物标本。</w:t>
            </w:r>
            <w:r>
              <w:rPr>
                <w:rFonts w:hint="eastAsia"/>
                <w:noProof/>
              </w:rPr>
              <w:t xml:space="preserve">  </w:t>
            </w:r>
            <w:r>
              <w:rPr>
                <w:rFonts w:hint="eastAsia"/>
                <w:noProof/>
              </w:rPr>
              <w:t>四、生态瓶制作</w:t>
            </w:r>
            <w:r>
              <w:rPr>
                <w:rFonts w:hint="eastAsia"/>
                <w:noProof/>
              </w:rPr>
              <w:t xml:space="preserve"> </w:t>
            </w:r>
            <w:r>
              <w:rPr>
                <w:rFonts w:hint="eastAsia"/>
                <w:noProof/>
              </w:rPr>
              <w:t>在生态瓶制作环节，我们将学习如何选择合适的植物和动物，以及如何搭建一个稳定的生态瓶。你将亲手制作一个生态瓶，观察其中的生物之间的相互关系和生态平衡的维持。</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一、知识与技能目标</w:t>
            </w:r>
            <w:r>
              <w:rPr>
                <w:rFonts w:hint="eastAsia"/>
                <w:noProof/>
              </w:rPr>
              <w:t xml:space="preserve">   1. </w:t>
            </w:r>
            <w:r>
              <w:rPr>
                <w:rFonts w:hint="eastAsia"/>
                <w:noProof/>
              </w:rPr>
              <w:t>学生能够掌握植物分类学的基本概念、分类方法和主要类群的特征。</w:t>
            </w:r>
            <w:r>
              <w:rPr>
                <w:rFonts w:hint="eastAsia"/>
                <w:noProof/>
              </w:rPr>
              <w:t xml:space="preserve"> 2. </w:t>
            </w:r>
            <w:r>
              <w:rPr>
                <w:rFonts w:hint="eastAsia"/>
                <w:noProof/>
              </w:rPr>
              <w:t>学生能够准确识别校园内常见的植物种类，并了解其生态习性和用途。</w:t>
            </w:r>
            <w:r>
              <w:rPr>
                <w:rFonts w:hint="eastAsia"/>
                <w:noProof/>
              </w:rPr>
              <w:t xml:space="preserve"> 3. </w:t>
            </w:r>
            <w:r>
              <w:rPr>
                <w:rFonts w:hint="eastAsia"/>
                <w:noProof/>
              </w:rPr>
              <w:t>学生学会采集、压制和制作植物标本的方法，制作出规范、美观的植物标本。</w:t>
            </w:r>
            <w:r>
              <w:rPr>
                <w:rFonts w:hint="eastAsia"/>
                <w:noProof/>
              </w:rPr>
              <w:t xml:space="preserve"> 4. </w:t>
            </w:r>
            <w:r>
              <w:rPr>
                <w:rFonts w:hint="eastAsia"/>
                <w:noProof/>
              </w:rPr>
              <w:t>学生掌握生态瓶制作的原理和方法，能成功搭建一个稳定的小型生态系统。</w:t>
            </w:r>
            <w:r>
              <w:rPr>
                <w:rFonts w:hint="eastAsia"/>
                <w:noProof/>
              </w:rPr>
              <w:t xml:space="preserve">   </w:t>
            </w:r>
            <w:r>
              <w:rPr>
                <w:rFonts w:hint="eastAsia"/>
                <w:noProof/>
              </w:rPr>
              <w:t>二、过程与方法目标</w:t>
            </w:r>
            <w:r>
              <w:rPr>
                <w:rFonts w:hint="eastAsia"/>
                <w:noProof/>
              </w:rPr>
              <w:t xml:space="preserve">   1. </w:t>
            </w:r>
            <w:r>
              <w:rPr>
                <w:rFonts w:hint="eastAsia"/>
                <w:noProof/>
              </w:rPr>
              <w:t>通过校园植物调查，培养学生的观察能力、记录能力和分析能力，学会运用科学方法进行探究。</w:t>
            </w:r>
            <w:r>
              <w:rPr>
                <w:rFonts w:hint="eastAsia"/>
                <w:noProof/>
              </w:rPr>
              <w:t xml:space="preserve"> 2. </w:t>
            </w:r>
            <w:r>
              <w:rPr>
                <w:rFonts w:hint="eastAsia"/>
                <w:noProof/>
              </w:rPr>
              <w:t>在标本制作和生态瓶制作过程中，锻炼学生的动手操作能力和解决问题的能力。</w:t>
            </w:r>
            <w:r>
              <w:rPr>
                <w:rFonts w:hint="eastAsia"/>
                <w:noProof/>
              </w:rPr>
              <w:t xml:space="preserve"> 3. </w:t>
            </w:r>
            <w:r>
              <w:rPr>
                <w:rFonts w:hint="eastAsia"/>
                <w:noProof/>
              </w:rPr>
              <w:t>以小组合作的形式开展活动，提升学生的团队协作能力和沟通交流能力。</w:t>
            </w:r>
            <w:r>
              <w:rPr>
                <w:rFonts w:hint="eastAsia"/>
                <w:noProof/>
              </w:rPr>
              <w:t xml:space="preserve">   </w:t>
            </w:r>
            <w:r>
              <w:rPr>
                <w:rFonts w:hint="eastAsia"/>
                <w:noProof/>
              </w:rPr>
              <w:t>三、情感态度与价值观目标</w:t>
            </w:r>
            <w:r>
              <w:rPr>
                <w:rFonts w:hint="eastAsia"/>
                <w:noProof/>
              </w:rPr>
              <w:t xml:space="preserve">   1. </w:t>
            </w:r>
            <w:r>
              <w:rPr>
                <w:rFonts w:hint="eastAsia"/>
                <w:noProof/>
              </w:rPr>
              <w:t>激发学生对植物学的兴趣和热爱，培养学生的科学素养和探索精神。</w:t>
            </w:r>
            <w:r>
              <w:rPr>
                <w:rFonts w:hint="eastAsia"/>
                <w:noProof/>
              </w:rPr>
              <w:t xml:space="preserve"> 2. </w:t>
            </w:r>
            <w:r>
              <w:rPr>
                <w:rFonts w:hint="eastAsia"/>
                <w:noProof/>
              </w:rPr>
              <w:t>增强学生对校园环境的关注和保护意识，树立尊重自然、爱护自然的价值观。</w:t>
            </w:r>
            <w:r>
              <w:rPr>
                <w:rFonts w:hint="eastAsia"/>
                <w:noProof/>
              </w:rPr>
              <w:t xml:space="preserve"> 3. </w:t>
            </w:r>
            <w:r>
              <w:rPr>
                <w:rFonts w:hint="eastAsia"/>
                <w:noProof/>
              </w:rPr>
              <w:t>让学生在制作标本和生态瓶的过程中，体验到创造的乐趣和成就感，培养学生的审美情趣。</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过程性考核（占比</w:t>
            </w:r>
            <w:r>
              <w:rPr>
                <w:rFonts w:hint="eastAsia"/>
                <w:noProof/>
              </w:rPr>
              <w:t>80%</w:t>
            </w:r>
            <w:r>
              <w:rPr>
                <w:rFonts w:hint="eastAsia"/>
                <w:noProof/>
              </w:rPr>
              <w:t>），标本制作（</w:t>
            </w:r>
            <w:r>
              <w:rPr>
                <w:rFonts w:hint="eastAsia"/>
                <w:noProof/>
              </w:rPr>
              <w:t>10%</w:t>
            </w:r>
            <w:r>
              <w:rPr>
                <w:rFonts w:hint="eastAsia"/>
                <w:noProof/>
              </w:rPr>
              <w:t>），生态瓶制作（</w:t>
            </w:r>
            <w:r>
              <w:rPr>
                <w:rFonts w:hint="eastAsia"/>
                <w:noProof/>
              </w:rPr>
              <w:t>10%</w:t>
            </w:r>
            <w:r>
              <w:rPr>
                <w:rFonts w:hint="eastAsia"/>
                <w:noProof/>
              </w:rPr>
              <w:t>）</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无</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了解恩格勒被子植物系统图解，对单子叶植物纲以及下面的目如沼生目、颖花目介绍讲解</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介绍被子植物亚门下双子叶植物纲牻牛儿苗科、芸香科、苦木科、大戟科等植物的主</w:t>
            </w:r>
            <w:r>
              <w:rPr>
                <w:rFonts w:hint="eastAsia"/>
                <w:noProof/>
              </w:rPr>
              <w:lastRenderedPageBreak/>
              <w:t>要特征</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介绍重被植物区中睡莲科、木兰科、毛茛科的主要特征，讲解芍药科独立的证据</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介绍裸子植物下松柏纲的松科、杉科、柏科的主要特征</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介绍植物检索表，讲解植物检索表的使用方法，以校园中的银杏叶为例，讲解如何使用检索表</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介绍叶片形态分类，教他们认识叶片</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小组为单位，在校园搜集不同种类的树叶，学生自己使用检索表判断采集树叶的种类</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小组会报课，总结自己小组采集到的树叶属于哪一种类，向大家科普这一种植物的特点</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标本制作，通过传统的牛皮纸木板制作标本、</w:t>
            </w:r>
          </w:p>
        </w:tc>
      </w:tr>
      <w:tr w:rsidR="00714DB3" w:rsidTr="00381E5B">
        <w:trPr>
          <w:trHeight w:val="206"/>
          <w:jc w:val="center"/>
        </w:trPr>
        <w:tc>
          <w:tcPr>
            <w:tcW w:w="1209" w:type="dxa"/>
          </w:tcPr>
          <w:p w:rsidR="00714DB3" w:rsidRDefault="00714DB3" w:rsidP="00BF2AB9">
            <w:pPr>
              <w:jc w:val="center"/>
            </w:pPr>
            <w:r>
              <w:t>第</w:t>
            </w:r>
            <w:r>
              <w:rPr>
                <w:rFonts w:hint="eastAsia"/>
              </w:rPr>
              <w:t>1</w:t>
            </w:r>
            <w:r>
              <w:t>0</w:t>
            </w:r>
            <w:r>
              <w:t>课时</w:t>
            </w:r>
          </w:p>
        </w:tc>
        <w:tc>
          <w:tcPr>
            <w:tcW w:w="8043" w:type="dxa"/>
            <w:gridSpan w:val="9"/>
          </w:tcPr>
          <w:p w:rsidR="00714DB3" w:rsidRDefault="00714DB3" w:rsidP="00BF2AB9">
            <w:pPr>
              <w:jc w:val="center"/>
            </w:pPr>
            <w:r>
              <w:rPr>
                <w:rFonts w:hint="eastAsia"/>
                <w:noProof/>
              </w:rPr>
              <w:t>标本制作，滴胶方法以及拓印的方式制作各种各样的植物标本</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生态瓶制作，在校园采集材料如土壤、植物等，以小组为单位制作生态瓶</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学生随老师在校园内听植物介绍，</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学生随老师在校园内听植物介绍，</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两周后总结生态瓶的情况，讲解生态瓶原理，如植被层、营养层、隔水层等相关知识</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法律与生活</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王馨露</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政治</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全体学生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空教室</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全面认识公民的民事权利和义务；深刻理解婚姻家庭中的法律责任以及创业和就业相关的法律制度；理性看待生活中的矛盾和纠纷，懂得运用调解、仲裁、诉讼等不同的纠纷解决机制；提高主动学法的意愿、自觉用法的能力。加强法治宣传教育，增强学生法治意识。</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 xml:space="preserve">1. </w:t>
            </w:r>
            <w:r>
              <w:rPr>
                <w:rFonts w:hint="eastAsia"/>
                <w:noProof/>
              </w:rPr>
              <w:t>知识目标：使学生了解基本的法律知识，包括宪法、民法、刑法、行政法、经济法等主要法律部门的基本内容，理解法律的基本原则和制度，掌握法律的基本概念和术语。</w:t>
            </w:r>
            <w:r>
              <w:rPr>
                <w:rFonts w:hint="eastAsia"/>
                <w:noProof/>
              </w:rPr>
              <w:t xml:space="preserve"> 2. </w:t>
            </w:r>
            <w:r>
              <w:rPr>
                <w:rFonts w:hint="eastAsia"/>
                <w:noProof/>
              </w:rPr>
              <w:t>能力目标：培养学生的法律思维能力和法律应用能力。通过案例分析、模拟法庭、法律辩论等教学活动，使学生学会运用法律知识分析社会现象，解决实际问题，提高法律素养和法治观念。</w:t>
            </w:r>
            <w:r>
              <w:rPr>
                <w:rFonts w:hint="eastAsia"/>
                <w:noProof/>
              </w:rPr>
              <w:t xml:space="preserve"> 3. </w:t>
            </w:r>
            <w:r>
              <w:rPr>
                <w:rFonts w:hint="eastAsia"/>
                <w:noProof/>
              </w:rPr>
              <w:t>情感态度价值观目标：增强学生的法治意识，树立尊重法律、遵守法律、维护法律尊严的观念。通过教学，使学生认识到法律是维护社会秩序、保障公民权利的重要工具，理解法治对于国家长治久安、社会和谐稳定的重要意义。</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考试</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无</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在生活中学民法用民法</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依法保护财产权</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订约履约，诚信为本</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侵权责任与权力界限</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在和睦家庭中成长</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珍惜婚姻关系</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做个明白的劳动者</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自主创业与诚信经营</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纠纷的多元解决方式</w:t>
            </w:r>
          </w:p>
        </w:tc>
      </w:tr>
      <w:tr w:rsidR="00714DB3" w:rsidTr="00381E5B">
        <w:trPr>
          <w:trHeight w:val="206"/>
          <w:jc w:val="center"/>
        </w:trPr>
        <w:tc>
          <w:tcPr>
            <w:tcW w:w="1209" w:type="dxa"/>
          </w:tcPr>
          <w:p w:rsidR="00714DB3" w:rsidRDefault="00714DB3" w:rsidP="00BF2AB9">
            <w:pPr>
              <w:jc w:val="center"/>
            </w:pPr>
            <w:r>
              <w:t>第</w:t>
            </w:r>
            <w:r>
              <w:rPr>
                <w:rFonts w:hint="eastAsia"/>
              </w:rPr>
              <w:t>1</w:t>
            </w:r>
            <w:r>
              <w:t>0</w:t>
            </w:r>
            <w:r>
              <w:t>课时</w:t>
            </w:r>
          </w:p>
        </w:tc>
        <w:tc>
          <w:tcPr>
            <w:tcW w:w="8043" w:type="dxa"/>
            <w:gridSpan w:val="9"/>
          </w:tcPr>
          <w:p w:rsidR="00714DB3" w:rsidRDefault="00714DB3" w:rsidP="00BF2AB9">
            <w:pPr>
              <w:jc w:val="center"/>
            </w:pPr>
            <w:r>
              <w:rPr>
                <w:rFonts w:hint="eastAsia"/>
                <w:noProof/>
              </w:rPr>
              <w:t>诉讼实现公平正义</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感受司法公正</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无</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无</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无</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足球</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吴平</w:t>
            </w:r>
          </w:p>
        </w:tc>
        <w:tc>
          <w:tcPr>
            <w:tcW w:w="832" w:type="dxa"/>
            <w:vAlign w:val="center"/>
          </w:tcPr>
          <w:p w:rsidR="00714DB3" w:rsidRDefault="00714DB3">
            <w:r>
              <w:t>性别</w:t>
            </w:r>
          </w:p>
        </w:tc>
        <w:tc>
          <w:tcPr>
            <w:tcW w:w="832" w:type="dxa"/>
            <w:vAlign w:val="center"/>
          </w:tcPr>
          <w:p w:rsidR="00714DB3" w:rsidRDefault="00714DB3">
            <w:r>
              <w:rPr>
                <w:rFonts w:hint="eastAsia"/>
                <w:noProof/>
              </w:rPr>
              <w:t>男</w:t>
            </w:r>
          </w:p>
        </w:tc>
        <w:tc>
          <w:tcPr>
            <w:tcW w:w="832" w:type="dxa"/>
            <w:vAlign w:val="center"/>
          </w:tcPr>
          <w:p w:rsidR="00714DB3" w:rsidRDefault="00714DB3">
            <w:r>
              <w:t>学科</w:t>
            </w:r>
          </w:p>
        </w:tc>
        <w:tc>
          <w:tcPr>
            <w:tcW w:w="1648" w:type="dxa"/>
            <w:vAlign w:val="center"/>
          </w:tcPr>
          <w:p w:rsidR="00714DB3" w:rsidRDefault="00714DB3">
            <w:r>
              <w:rPr>
                <w:rFonts w:hint="eastAsia"/>
                <w:noProof/>
              </w:rPr>
              <w:t>体育</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高一高二年级足球专业生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足球场</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足球专业班</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参加省比赛</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打分</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专业生</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球性</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战士</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战术</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战术</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脚下技术</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控球</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控球</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战术</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比赛</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1</w:t>
            </w:r>
            <w:r>
              <w:t>0</w:t>
            </w:r>
            <w:r>
              <w:t>课时</w:t>
            </w:r>
          </w:p>
        </w:tc>
        <w:tc>
          <w:tcPr>
            <w:tcW w:w="8043" w:type="dxa"/>
            <w:gridSpan w:val="9"/>
          </w:tcPr>
          <w:p w:rsidR="00714DB3" w:rsidRDefault="00714DB3" w:rsidP="00BF2AB9">
            <w:pPr>
              <w:jc w:val="center"/>
            </w:pPr>
            <w:r>
              <w:rPr>
                <w:rFonts w:hint="eastAsia"/>
                <w:noProof/>
              </w:rPr>
              <w:t>战术</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控球</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战术</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比赛</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控球</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数学思维训练</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徐永州</w:t>
            </w:r>
          </w:p>
        </w:tc>
        <w:tc>
          <w:tcPr>
            <w:tcW w:w="832" w:type="dxa"/>
            <w:vAlign w:val="center"/>
          </w:tcPr>
          <w:p w:rsidR="00714DB3" w:rsidRDefault="00714DB3">
            <w:r>
              <w:t>性别</w:t>
            </w:r>
          </w:p>
        </w:tc>
        <w:tc>
          <w:tcPr>
            <w:tcW w:w="832" w:type="dxa"/>
            <w:vAlign w:val="center"/>
          </w:tcPr>
          <w:p w:rsidR="00714DB3" w:rsidRDefault="00714DB3">
            <w:r>
              <w:rPr>
                <w:rFonts w:hint="eastAsia"/>
                <w:noProof/>
              </w:rPr>
              <w:t>男</w:t>
            </w:r>
          </w:p>
        </w:tc>
        <w:tc>
          <w:tcPr>
            <w:tcW w:w="832" w:type="dxa"/>
            <w:vAlign w:val="center"/>
          </w:tcPr>
          <w:p w:rsidR="00714DB3" w:rsidRDefault="00714DB3">
            <w:r>
              <w:t>学科</w:t>
            </w:r>
          </w:p>
        </w:tc>
        <w:tc>
          <w:tcPr>
            <w:tcW w:w="1648" w:type="dxa"/>
            <w:vAlign w:val="center"/>
          </w:tcPr>
          <w:p w:rsidR="00714DB3" w:rsidRDefault="00714DB3">
            <w:r>
              <w:rPr>
                <w:rFonts w:hint="eastAsia"/>
                <w:noProof/>
              </w:rPr>
              <w:t>数学</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r>
              <w:rPr>
                <w:rFonts w:hint="eastAsia"/>
                <w:noProof/>
              </w:rPr>
              <w:t>李哲</w:t>
            </w:r>
          </w:p>
        </w:tc>
        <w:tc>
          <w:tcPr>
            <w:tcW w:w="832" w:type="dxa"/>
            <w:vAlign w:val="center"/>
          </w:tcPr>
          <w:p w:rsidR="00714DB3" w:rsidRDefault="00714DB3">
            <w:r>
              <w:t>性别</w:t>
            </w:r>
          </w:p>
        </w:tc>
        <w:tc>
          <w:tcPr>
            <w:tcW w:w="832" w:type="dxa"/>
            <w:vAlign w:val="center"/>
          </w:tcPr>
          <w:p w:rsidR="00714DB3" w:rsidRDefault="00714DB3">
            <w:r>
              <w:rPr>
                <w:rFonts w:hint="eastAsia"/>
                <w:noProof/>
              </w:rPr>
              <w:t>男</w:t>
            </w:r>
          </w:p>
        </w:tc>
        <w:tc>
          <w:tcPr>
            <w:tcW w:w="832" w:type="dxa"/>
            <w:vAlign w:val="center"/>
          </w:tcPr>
          <w:p w:rsidR="00714DB3" w:rsidRDefault="00714DB3">
            <w:r>
              <w:t>学科</w:t>
            </w:r>
          </w:p>
        </w:tc>
        <w:tc>
          <w:tcPr>
            <w:tcW w:w="1648" w:type="dxa"/>
            <w:vAlign w:val="center"/>
          </w:tcPr>
          <w:p w:rsidR="00714DB3" w:rsidRDefault="00714DB3">
            <w:r>
              <w:rPr>
                <w:rFonts w:hint="eastAsia"/>
                <w:noProof/>
              </w:rPr>
              <w:t>数学</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培补类课程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高一指定学生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标准教室</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提升数学思维品质</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面向高考中高档题</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标准化考试</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高一年级指定学生参加</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集合</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不等式</w:t>
            </w:r>
            <w:r>
              <w:rPr>
                <w:rFonts w:hint="eastAsia"/>
                <w:noProof/>
              </w:rPr>
              <w:t>1</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不等式</w:t>
            </w:r>
            <w:r>
              <w:rPr>
                <w:rFonts w:hint="eastAsia"/>
                <w:noProof/>
              </w:rPr>
              <w:t>2</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函数</w:t>
            </w:r>
            <w:r>
              <w:rPr>
                <w:rFonts w:hint="eastAsia"/>
                <w:noProof/>
              </w:rPr>
              <w:t>1</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函数</w:t>
            </w:r>
            <w:r>
              <w:rPr>
                <w:rFonts w:hint="eastAsia"/>
                <w:noProof/>
              </w:rPr>
              <w:t>2</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函数</w:t>
            </w:r>
            <w:r>
              <w:rPr>
                <w:rFonts w:hint="eastAsia"/>
                <w:noProof/>
              </w:rPr>
              <w:t>3</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函数</w:t>
            </w:r>
            <w:r>
              <w:rPr>
                <w:rFonts w:hint="eastAsia"/>
                <w:noProof/>
              </w:rPr>
              <w:t>4</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函数</w:t>
            </w:r>
            <w:r>
              <w:rPr>
                <w:rFonts w:hint="eastAsia"/>
                <w:noProof/>
              </w:rPr>
              <w:t>5</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函数</w:t>
            </w:r>
            <w:r>
              <w:rPr>
                <w:rFonts w:hint="eastAsia"/>
                <w:noProof/>
              </w:rPr>
              <w:t>6</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1</w:t>
            </w:r>
            <w:r>
              <w:t>0</w:t>
            </w:r>
            <w:r>
              <w:t>课时</w:t>
            </w:r>
          </w:p>
        </w:tc>
        <w:tc>
          <w:tcPr>
            <w:tcW w:w="8043" w:type="dxa"/>
            <w:gridSpan w:val="9"/>
          </w:tcPr>
          <w:p w:rsidR="00714DB3" w:rsidRDefault="00714DB3" w:rsidP="00BF2AB9">
            <w:pPr>
              <w:jc w:val="center"/>
            </w:pPr>
            <w:r>
              <w:rPr>
                <w:rFonts w:hint="eastAsia"/>
                <w:noProof/>
              </w:rPr>
              <w:t>三角函数</w:t>
            </w:r>
            <w:r>
              <w:rPr>
                <w:rFonts w:hint="eastAsia"/>
                <w:noProof/>
              </w:rPr>
              <w:t>1</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三角函数</w:t>
            </w:r>
            <w:r>
              <w:rPr>
                <w:rFonts w:hint="eastAsia"/>
                <w:noProof/>
              </w:rPr>
              <w:t>2</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三角函数</w:t>
            </w:r>
            <w:r>
              <w:rPr>
                <w:rFonts w:hint="eastAsia"/>
                <w:noProof/>
              </w:rPr>
              <w:t>3</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三角函数</w:t>
            </w:r>
            <w:r>
              <w:rPr>
                <w:rFonts w:hint="eastAsia"/>
                <w:noProof/>
              </w:rPr>
              <w:t>4</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三角函数</w:t>
            </w:r>
            <w:r>
              <w:rPr>
                <w:rFonts w:hint="eastAsia"/>
                <w:noProof/>
              </w:rPr>
              <w:t>5</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旅游地理</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叶伟英</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地理</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国家课程校本化项目</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有意向选为高考科目的学生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多媒体教室</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旅游地理学是研究人类旅行游览与地理环境关系的学科，是人文地理学的一个分支。这一学科与地理学密切相关，同时也与社会经济相互渗透，成为高考的一个热点。</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让学生掌握旅游地理的基本概念，了解旅游地理的形成与发展。了解旅游资源类型，开发条件及保护方法。培养观察判断能力及口头表达能力。增强对地理环境的情感连接，提高环保意识和社会责任感。培养相关技能和正确的价值观。</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试题检测，课堂表现，口头展演</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学生人数</w:t>
            </w:r>
            <w:r>
              <w:rPr>
                <w:rFonts w:hint="eastAsia"/>
                <w:noProof/>
              </w:rPr>
              <w:t>30</w:t>
            </w:r>
            <w:r>
              <w:rPr>
                <w:rFonts w:hint="eastAsia"/>
                <w:noProof/>
              </w:rPr>
              <w:t>左右</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旅游地理概述</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旅游资源和世界遗产</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旅游景观欣赏</w:t>
            </w:r>
            <w:r>
              <w:rPr>
                <w:rFonts w:hint="eastAsia"/>
                <w:noProof/>
              </w:rPr>
              <w:t>1</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旅游累观欣赏</w:t>
            </w:r>
            <w:r>
              <w:rPr>
                <w:rFonts w:hint="eastAsia"/>
                <w:noProof/>
              </w:rPr>
              <w:t>2</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旅游资源的价值</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旅游资源的特性</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旅游资源的开发条件</w:t>
            </w:r>
            <w:r>
              <w:rPr>
                <w:rFonts w:hint="eastAsia"/>
                <w:noProof/>
              </w:rPr>
              <w:t>1</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旅游资源的开发条件</w:t>
            </w:r>
            <w:r>
              <w:rPr>
                <w:rFonts w:hint="eastAsia"/>
                <w:noProof/>
              </w:rPr>
              <w:t>2</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旅游规划与活动设计</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1</w:t>
            </w:r>
            <w:r>
              <w:t>0</w:t>
            </w:r>
            <w:r>
              <w:t>课时</w:t>
            </w:r>
          </w:p>
        </w:tc>
        <w:tc>
          <w:tcPr>
            <w:tcW w:w="8043" w:type="dxa"/>
            <w:gridSpan w:val="9"/>
          </w:tcPr>
          <w:p w:rsidR="00714DB3" w:rsidRDefault="00714DB3" w:rsidP="00BF2AB9">
            <w:pPr>
              <w:jc w:val="center"/>
            </w:pPr>
            <w:r>
              <w:rPr>
                <w:rFonts w:hint="eastAsia"/>
                <w:noProof/>
              </w:rPr>
              <w:t>旅游对区域发展的影响</w:t>
            </w:r>
            <w:r>
              <w:rPr>
                <w:rFonts w:hint="eastAsia"/>
                <w:noProof/>
              </w:rPr>
              <w:t>1</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旅游对区域发展的影响</w:t>
            </w:r>
            <w:r>
              <w:rPr>
                <w:rFonts w:hint="eastAsia"/>
                <w:noProof/>
              </w:rPr>
              <w:t>2</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测试</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口头展演</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口头展演</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航模（一）</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袁建文</w:t>
            </w:r>
          </w:p>
        </w:tc>
        <w:tc>
          <w:tcPr>
            <w:tcW w:w="832" w:type="dxa"/>
            <w:vAlign w:val="center"/>
          </w:tcPr>
          <w:p w:rsidR="00714DB3" w:rsidRDefault="00714DB3">
            <w:r>
              <w:t>性别</w:t>
            </w:r>
          </w:p>
        </w:tc>
        <w:tc>
          <w:tcPr>
            <w:tcW w:w="832" w:type="dxa"/>
            <w:vAlign w:val="center"/>
          </w:tcPr>
          <w:p w:rsidR="00714DB3" w:rsidRDefault="00714DB3">
            <w:r>
              <w:rPr>
                <w:rFonts w:hint="eastAsia"/>
                <w:noProof/>
              </w:rPr>
              <w:t>男</w:t>
            </w:r>
          </w:p>
        </w:tc>
        <w:tc>
          <w:tcPr>
            <w:tcW w:w="832" w:type="dxa"/>
            <w:vAlign w:val="center"/>
          </w:tcPr>
          <w:p w:rsidR="00714DB3" w:rsidRDefault="00714DB3">
            <w:r>
              <w:t>学科</w:t>
            </w:r>
          </w:p>
        </w:tc>
        <w:tc>
          <w:tcPr>
            <w:tcW w:w="1648" w:type="dxa"/>
            <w:vAlign w:val="center"/>
          </w:tcPr>
          <w:p w:rsidR="00714DB3" w:rsidRDefault="00714DB3">
            <w:r>
              <w:rPr>
                <w:rFonts w:hint="eastAsia"/>
                <w:noProof/>
              </w:rPr>
              <w:t>信息技术</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指定名单</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科技楼</w:t>
            </w:r>
            <w:r>
              <w:rPr>
                <w:rFonts w:hint="eastAsia"/>
                <w:noProof/>
              </w:rPr>
              <w:t>404</w:t>
            </w:r>
            <w:r>
              <w:rPr>
                <w:rFonts w:hint="eastAsia"/>
                <w:noProof/>
              </w:rPr>
              <w:t>教室</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高一第一学期为入门级，针对航空模型比赛、科技节航空模型表演等，操作苏</w:t>
            </w:r>
            <w:r>
              <w:rPr>
                <w:rFonts w:hint="eastAsia"/>
                <w:noProof/>
              </w:rPr>
              <w:t>27</w:t>
            </w:r>
            <w:r>
              <w:rPr>
                <w:rFonts w:hint="eastAsia"/>
                <w:noProof/>
              </w:rPr>
              <w:t>战斗机等遥控模型飞机完成下列飞行动作：</w:t>
            </w:r>
            <w:r>
              <w:rPr>
                <w:rFonts w:hint="eastAsia"/>
                <w:noProof/>
              </w:rPr>
              <w:t xml:space="preserve"> 1</w:t>
            </w:r>
            <w:r>
              <w:rPr>
                <w:rFonts w:hint="eastAsia"/>
                <w:noProof/>
              </w:rPr>
              <w:t>、水平</w:t>
            </w:r>
            <w:r>
              <w:rPr>
                <w:rFonts w:hint="eastAsia"/>
                <w:noProof/>
              </w:rPr>
              <w:t>8</w:t>
            </w:r>
            <w:r>
              <w:rPr>
                <w:rFonts w:hint="eastAsia"/>
                <w:noProof/>
              </w:rPr>
              <w:t>字飞行</w:t>
            </w:r>
            <w:r>
              <w:rPr>
                <w:rFonts w:hint="eastAsia"/>
                <w:noProof/>
              </w:rPr>
              <w:t xml:space="preserve"> 2</w:t>
            </w:r>
            <w:r>
              <w:rPr>
                <w:rFonts w:hint="eastAsia"/>
                <w:noProof/>
              </w:rPr>
              <w:t>、横滚</w:t>
            </w:r>
            <w:r>
              <w:rPr>
                <w:rFonts w:hint="eastAsia"/>
                <w:noProof/>
              </w:rPr>
              <w:t>4</w:t>
            </w:r>
            <w:r>
              <w:rPr>
                <w:rFonts w:hint="eastAsia"/>
                <w:noProof/>
              </w:rPr>
              <w:t>周</w:t>
            </w:r>
            <w:r>
              <w:rPr>
                <w:rFonts w:hint="eastAsia"/>
                <w:noProof/>
              </w:rPr>
              <w:t xml:space="preserve">  K=4 3</w:t>
            </w:r>
            <w:r>
              <w:rPr>
                <w:rFonts w:hint="eastAsia"/>
                <w:noProof/>
              </w:rPr>
              <w:t>、正筋斗飞行</w:t>
            </w:r>
            <w:r>
              <w:rPr>
                <w:rFonts w:hint="eastAsia"/>
                <w:noProof/>
              </w:rPr>
              <w:t xml:space="preserve"> K=3 4</w:t>
            </w:r>
            <w:r>
              <w:rPr>
                <w:rFonts w:hint="eastAsia"/>
                <w:noProof/>
              </w:rPr>
              <w:t>、垂直上升，倒转带滚</w:t>
            </w:r>
            <w:r>
              <w:rPr>
                <w:rFonts w:hint="eastAsia"/>
                <w:noProof/>
              </w:rPr>
              <w:t xml:space="preserve"> K=3 5</w:t>
            </w:r>
            <w:r>
              <w:rPr>
                <w:rFonts w:hint="eastAsia"/>
                <w:noProof/>
              </w:rPr>
              <w:t>、因麦曼</w:t>
            </w:r>
            <w:r>
              <w:rPr>
                <w:rFonts w:hint="eastAsia"/>
                <w:noProof/>
              </w:rPr>
              <w:t xml:space="preserve"> K=3</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激发学生对航空航天事业的热爱和追求，为我国航空航天事业贡献南中力量。</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实操考核</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无</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了解飞机三轴结构</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了解遥控器的使用</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了解凤凰模拟器软件的使用</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起飞训练</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空中转弯训练（上）</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空中转弯训练（中）</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空中转弯训练（下）</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五边降落（上）</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五边降落（下）</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1</w:t>
            </w:r>
            <w:r>
              <w:t>0</w:t>
            </w:r>
            <w:r>
              <w:t>课时</w:t>
            </w:r>
          </w:p>
        </w:tc>
        <w:tc>
          <w:tcPr>
            <w:tcW w:w="8043" w:type="dxa"/>
            <w:gridSpan w:val="9"/>
          </w:tcPr>
          <w:p w:rsidR="00714DB3" w:rsidRDefault="00714DB3" w:rsidP="00BF2AB9">
            <w:pPr>
              <w:jc w:val="center"/>
            </w:pPr>
            <w:r>
              <w:rPr>
                <w:rFonts w:hint="eastAsia"/>
                <w:noProof/>
              </w:rPr>
              <w:t>水平</w:t>
            </w:r>
            <w:r>
              <w:rPr>
                <w:rFonts w:hint="eastAsia"/>
                <w:noProof/>
              </w:rPr>
              <w:t>8</w:t>
            </w:r>
            <w:r>
              <w:rPr>
                <w:rFonts w:hint="eastAsia"/>
                <w:noProof/>
              </w:rPr>
              <w:t>字飞行（上）</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水平</w:t>
            </w:r>
            <w:r>
              <w:rPr>
                <w:rFonts w:hint="eastAsia"/>
                <w:noProof/>
              </w:rPr>
              <w:t>8</w:t>
            </w:r>
            <w:r>
              <w:rPr>
                <w:rFonts w:hint="eastAsia"/>
                <w:noProof/>
              </w:rPr>
              <w:t>字飞行（下）</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横滚</w:t>
            </w:r>
            <w:r>
              <w:rPr>
                <w:rFonts w:hint="eastAsia"/>
                <w:noProof/>
              </w:rPr>
              <w:t>4</w:t>
            </w:r>
            <w:r>
              <w:rPr>
                <w:rFonts w:hint="eastAsia"/>
                <w:noProof/>
              </w:rPr>
              <w:t>周</w:t>
            </w:r>
            <w:r>
              <w:rPr>
                <w:rFonts w:hint="eastAsia"/>
                <w:noProof/>
              </w:rPr>
              <w:t xml:space="preserve">  K=4</w:t>
            </w:r>
            <w:r>
              <w:rPr>
                <w:rFonts w:hint="eastAsia"/>
                <w:noProof/>
              </w:rPr>
              <w:t>（上）</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横滚</w:t>
            </w:r>
            <w:r>
              <w:rPr>
                <w:rFonts w:hint="eastAsia"/>
                <w:noProof/>
              </w:rPr>
              <w:t>4</w:t>
            </w:r>
            <w:r>
              <w:rPr>
                <w:rFonts w:hint="eastAsia"/>
                <w:noProof/>
              </w:rPr>
              <w:t>周</w:t>
            </w:r>
            <w:r>
              <w:rPr>
                <w:rFonts w:hint="eastAsia"/>
                <w:noProof/>
              </w:rPr>
              <w:t xml:space="preserve">  K=4</w:t>
            </w:r>
            <w:r>
              <w:rPr>
                <w:rFonts w:hint="eastAsia"/>
                <w:noProof/>
              </w:rPr>
              <w:t>（中）</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横滚</w:t>
            </w:r>
            <w:r>
              <w:rPr>
                <w:rFonts w:hint="eastAsia"/>
                <w:noProof/>
              </w:rPr>
              <w:t>4</w:t>
            </w:r>
            <w:r>
              <w:rPr>
                <w:rFonts w:hint="eastAsia"/>
                <w:noProof/>
              </w:rPr>
              <w:t>周</w:t>
            </w:r>
            <w:r>
              <w:rPr>
                <w:rFonts w:hint="eastAsia"/>
                <w:noProof/>
              </w:rPr>
              <w:t xml:space="preserve">  K=4</w:t>
            </w:r>
            <w:r>
              <w:rPr>
                <w:rFonts w:hint="eastAsia"/>
                <w:noProof/>
              </w:rPr>
              <w:t>（下）</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大学先修课程</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张旭艳</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数学</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AC/AP</w:t>
            </w:r>
            <w:r>
              <w:rPr>
                <w:rFonts w:hint="eastAsia"/>
                <w:noProof/>
              </w:rPr>
              <w:t>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有兴趣</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有希沃</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一元函数微积分及其应用，逐步推广到多元微积分的基本理论，方法。通过本课程学习，培养学生抽象思维、逻辑推理、空间想象和较强的自主学习能力，为后续学习打下基础</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通过本课程学习，培养学生抽象思维、逻辑推理、空间想象和较强的自主学习能力，为后续学习打下基础</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考试占</w:t>
            </w:r>
            <w:r>
              <w:rPr>
                <w:rFonts w:hint="eastAsia"/>
                <w:noProof/>
              </w:rPr>
              <w:t>60%</w:t>
            </w:r>
            <w:r>
              <w:rPr>
                <w:rFonts w:hint="eastAsia"/>
                <w:noProof/>
              </w:rPr>
              <w:t>，表现占</w:t>
            </w:r>
            <w:r>
              <w:rPr>
                <w:rFonts w:hint="eastAsia"/>
                <w:noProof/>
              </w:rPr>
              <w:t>40%</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无</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微积分发展史</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一元函数微积分</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导数的概念</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导数的运算</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函数的单调性</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函数的极值</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函数的最值</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不定积分</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多项式函数</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1</w:t>
            </w:r>
            <w:r>
              <w:t>0</w:t>
            </w:r>
            <w:r>
              <w:t>课时</w:t>
            </w:r>
          </w:p>
        </w:tc>
        <w:tc>
          <w:tcPr>
            <w:tcW w:w="8043" w:type="dxa"/>
            <w:gridSpan w:val="9"/>
          </w:tcPr>
          <w:p w:rsidR="00714DB3" w:rsidRDefault="00714DB3" w:rsidP="00BF2AB9">
            <w:pPr>
              <w:jc w:val="center"/>
            </w:pPr>
            <w:r>
              <w:rPr>
                <w:rFonts w:hint="eastAsia"/>
                <w:noProof/>
              </w:rPr>
              <w:t>不定积分的运算</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定积分的性质</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多项式函数</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定积分的运用</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考试</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《“字”从遇见你》</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钟婷</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高中语文</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对于汉字的发展演变和词义的引申变化具有一定兴趣。</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多媒体教室</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字”从遇见你》是通过讨论不同历史时期汉字的类型和结构，从而记载汉字发展演变的一门课程，其具体内容给包括汉字发展过程中的主要变化、汉字类型的基本划分、古今词义的异同、词的本义和引申义等。这门课程不仅对于高中生了解文言文的阅读和翻译具有一定帮助，还能帮助其加强对古代传统优秀文化的认同，增强民族文化的认同和自信。让我们一起走进汉字世界，体察祖先智慧，传承华夏文明。</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1.</w:t>
            </w:r>
            <w:r>
              <w:rPr>
                <w:rFonts w:hint="eastAsia"/>
                <w:noProof/>
              </w:rPr>
              <w:t>学生能掌握相关的字形、字义，明白汉字本义和引申义之间的区别；</w:t>
            </w:r>
            <w:r>
              <w:rPr>
                <w:rFonts w:hint="eastAsia"/>
                <w:noProof/>
              </w:rPr>
              <w:t>2.</w:t>
            </w:r>
            <w:r>
              <w:rPr>
                <w:rFonts w:hint="eastAsia"/>
                <w:noProof/>
              </w:rPr>
              <w:t>帮助学生加强文言文阅读、翻译能力和思维；</w:t>
            </w:r>
            <w:r>
              <w:rPr>
                <w:rFonts w:hint="eastAsia"/>
                <w:noProof/>
              </w:rPr>
              <w:t>3.</w:t>
            </w:r>
            <w:r>
              <w:rPr>
                <w:rFonts w:hint="eastAsia"/>
                <w:noProof/>
              </w:rPr>
              <w:t>有利于传承中华优秀传统文化，领略汉字之美。</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考察法</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无</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绪论。《古代汉语》的概念、界定时间、研究对象、课程安排情况，学习要求以及相关字词的初步学习等。</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假借字、古今字的定义、区分以及形成情况。</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异体字、繁简字的定义、关系区分以及形成情况。</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同源字的定义、判断同源的条件、类型。</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词的本义与引申义：趣味案例、定义、引申的线索</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词的本义与引申义：引申规律、学习原因</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古今词义的异同：基本特点</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古今词义的异同：双音词</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古今词义的异同：古今词汇的继承与发展</w:t>
            </w:r>
          </w:p>
        </w:tc>
      </w:tr>
      <w:tr w:rsidR="00714DB3" w:rsidTr="00381E5B">
        <w:trPr>
          <w:trHeight w:val="206"/>
          <w:jc w:val="center"/>
        </w:trPr>
        <w:tc>
          <w:tcPr>
            <w:tcW w:w="1209" w:type="dxa"/>
          </w:tcPr>
          <w:p w:rsidR="00714DB3" w:rsidRDefault="00714DB3" w:rsidP="00BF2AB9">
            <w:pPr>
              <w:jc w:val="center"/>
            </w:pPr>
            <w:r>
              <w:t>第</w:t>
            </w:r>
            <w:r>
              <w:rPr>
                <w:rFonts w:hint="eastAsia"/>
              </w:rPr>
              <w:t>1</w:t>
            </w:r>
            <w:r>
              <w:t>0</w:t>
            </w:r>
            <w:r>
              <w:t>课时</w:t>
            </w:r>
          </w:p>
        </w:tc>
        <w:tc>
          <w:tcPr>
            <w:tcW w:w="8043" w:type="dxa"/>
            <w:gridSpan w:val="9"/>
          </w:tcPr>
          <w:p w:rsidR="00714DB3" w:rsidRDefault="00714DB3" w:rsidP="00BF2AB9">
            <w:pPr>
              <w:jc w:val="center"/>
            </w:pPr>
            <w:r>
              <w:rPr>
                <w:rFonts w:hint="eastAsia"/>
                <w:noProof/>
              </w:rPr>
              <w:t>古今词义的异同：范围、色彩的不同</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古今词义的异同：分析古今词义的异同应注意的问题</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怎样查字典辞书：汉语字词典的汉字排列法</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怎样查字典辞书：古代的注音方法</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怎样查字典辞书：几部常用的工具书</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生活中的经济学</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周湘玲</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政治</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国家课程校本化项目</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热爱生活，对经济有浓厚的兴趣</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有多媒体的教室</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立足于学生的现实生活经验与社会实践，着眼于学生的发展需求，充分考虑培养学生的思想政治学科核心素养，以与高中学生密切相关的经济社会问题为主要内容。结合生活中最新的经济现象作为情境，激发对经济的兴趣。</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立足于真实的生活情境，探究经济现象，培养经济思维，促进全面发展</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辩论、演讲、小论文</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关注央视的重要栏目，如《消费主张》、《经济半小时》等</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《假日经济》（一）</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《假日经济》（二）</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水果蔬菜价格上涨的背后（一）</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水果蔬菜价格上涨的背后（二）</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宠物经济学（一）</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宠物经济学（二）</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夜宵经济（一）</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夜宵经济（二）</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如何看待“消费降级现象”（一）</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1</w:t>
            </w:r>
            <w:r>
              <w:t>0</w:t>
            </w:r>
            <w:r>
              <w:t>课时</w:t>
            </w:r>
          </w:p>
        </w:tc>
        <w:tc>
          <w:tcPr>
            <w:tcW w:w="8043" w:type="dxa"/>
            <w:gridSpan w:val="9"/>
          </w:tcPr>
          <w:p w:rsidR="00714DB3" w:rsidRDefault="00714DB3" w:rsidP="00BF2AB9">
            <w:pPr>
              <w:jc w:val="center"/>
            </w:pPr>
            <w:r>
              <w:rPr>
                <w:rFonts w:hint="eastAsia"/>
                <w:noProof/>
              </w:rPr>
              <w:t>如何看待“消费降级现象”（二）</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早餐经济（一）</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早餐经济（二）</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本土特色经济（一）</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本土特色经济（二）</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《法律常识》</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周杨</w:t>
            </w:r>
          </w:p>
        </w:tc>
        <w:tc>
          <w:tcPr>
            <w:tcW w:w="832" w:type="dxa"/>
            <w:vAlign w:val="center"/>
          </w:tcPr>
          <w:p w:rsidR="00714DB3" w:rsidRDefault="00714DB3">
            <w:r>
              <w:t>性别</w:t>
            </w:r>
          </w:p>
        </w:tc>
        <w:tc>
          <w:tcPr>
            <w:tcW w:w="832" w:type="dxa"/>
            <w:vAlign w:val="center"/>
          </w:tcPr>
          <w:p w:rsidR="00714DB3" w:rsidRDefault="00714DB3">
            <w:r>
              <w:rPr>
                <w:rFonts w:hint="eastAsia"/>
                <w:noProof/>
              </w:rPr>
              <w:t>男</w:t>
            </w:r>
          </w:p>
        </w:tc>
        <w:tc>
          <w:tcPr>
            <w:tcW w:w="832" w:type="dxa"/>
            <w:vAlign w:val="center"/>
          </w:tcPr>
          <w:p w:rsidR="00714DB3" w:rsidRDefault="00714DB3">
            <w:r>
              <w:t>学科</w:t>
            </w:r>
          </w:p>
        </w:tc>
        <w:tc>
          <w:tcPr>
            <w:tcW w:w="1648" w:type="dxa"/>
            <w:vAlign w:val="center"/>
          </w:tcPr>
          <w:p w:rsidR="00714DB3" w:rsidRDefault="00714DB3">
            <w:r>
              <w:rPr>
                <w:rFonts w:hint="eastAsia"/>
                <w:noProof/>
              </w:rPr>
              <w:t>思想政治</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全体高一学生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空教室</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法律常识是一些老百姓必知的，跟日常生活、工作和权益密切相关的法律知识，是我们应该且必须具备的基本常识。如今，法律已经渗透到了我们日常生活中的衣食住行、生老病死、教育就业、创业投资、邻里关系等各个角落，了解一些基本的法律常识，即通常所说的“懂法”，才能增强法律意识，守法用法，以法护身；不懂法，则法律意识淡薄，容易以身触法，害己害人。正如一段普法三字经所言：”不懂法，害处大；如盲人，骑瞎马；学法规，长知识；心明亮，走天下。</w:t>
            </w:r>
            <w:r>
              <w:rPr>
                <w:rFonts w:hint="eastAsia"/>
                <w:noProof/>
              </w:rPr>
              <w:t>"</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精选案例】以案例点题，叙述身边的人和事。精选活生生的案例，涉及家庭纠纷、医疗事故、交通事故、创业投资、工伤赔偿、刑事犯罪、物业纠纷等各个方面，囊括了个人、家庭、企业经常遇到的各种法律问题。</w:t>
            </w:r>
            <w:r>
              <w:rPr>
                <w:rFonts w:hint="eastAsia"/>
                <w:noProof/>
              </w:rPr>
              <w:t xml:space="preserve"> </w:t>
            </w:r>
            <w:r>
              <w:rPr>
                <w:rFonts w:hint="eastAsia"/>
                <w:noProof/>
              </w:rPr>
              <w:t>【法律解析】以案例说法，解密身边的罪与罚。精辟的法律解析，让学生学以致用，切实维护自身利益，以简明的语言解读难懂的法律名词，帮助学生轻松掌握必知必备的法律常识，让每个人都看得懂，用得上。</w:t>
            </w:r>
            <w:r>
              <w:rPr>
                <w:rFonts w:hint="eastAsia"/>
                <w:noProof/>
              </w:rPr>
              <w:t xml:space="preserve"> </w:t>
            </w:r>
            <w:r>
              <w:rPr>
                <w:rFonts w:hint="eastAsia"/>
                <w:noProof/>
              </w:rPr>
              <w:t>【法条链接】以法律说话，领悟维权的法与策。准确、明晰的法律条款和法规政策，指导学生以法律的眼光洞察是非曲直，以法护身，在各类纠纷中合法维权，做自己的法律顾问。</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考试</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无</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宪法篇</w:t>
            </w:r>
            <w:r>
              <w:rPr>
                <w:rFonts w:hint="eastAsia"/>
                <w:noProof/>
              </w:rPr>
              <w:t>---</w:t>
            </w:r>
            <w:r>
              <w:rPr>
                <w:rFonts w:hint="eastAsia"/>
                <w:noProof/>
              </w:rPr>
              <w:t>保障公民权利与义务的无敌法王</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民法通则篇</w:t>
            </w:r>
            <w:r>
              <w:rPr>
                <w:rFonts w:hint="eastAsia"/>
                <w:noProof/>
              </w:rPr>
              <w:t>---</w:t>
            </w:r>
            <w:r>
              <w:rPr>
                <w:rFonts w:hint="eastAsia"/>
                <w:noProof/>
              </w:rPr>
              <w:t>民事权益民事活动</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婚姻家庭篇</w:t>
            </w:r>
            <w:r>
              <w:rPr>
                <w:rFonts w:hint="eastAsia"/>
                <w:noProof/>
              </w:rPr>
              <w:t>---</w:t>
            </w:r>
            <w:r>
              <w:rPr>
                <w:rFonts w:hint="eastAsia"/>
                <w:noProof/>
              </w:rPr>
              <w:t>为家庭撑起保护伞</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遗产继承篇</w:t>
            </w:r>
            <w:r>
              <w:rPr>
                <w:rFonts w:hint="eastAsia"/>
                <w:noProof/>
              </w:rPr>
              <w:t>---</w:t>
            </w:r>
            <w:r>
              <w:rPr>
                <w:rFonts w:hint="eastAsia"/>
                <w:noProof/>
              </w:rPr>
              <w:t>指点迷津</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合同篇</w:t>
            </w:r>
            <w:r>
              <w:rPr>
                <w:rFonts w:hint="eastAsia"/>
                <w:noProof/>
              </w:rPr>
              <w:t>---</w:t>
            </w:r>
            <w:r>
              <w:rPr>
                <w:rFonts w:hint="eastAsia"/>
                <w:noProof/>
              </w:rPr>
              <w:t>理智交易警惕陷阱</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物权篇</w:t>
            </w:r>
            <w:r>
              <w:rPr>
                <w:rFonts w:hint="eastAsia"/>
                <w:noProof/>
              </w:rPr>
              <w:t>---</w:t>
            </w:r>
            <w:r>
              <w:rPr>
                <w:rFonts w:hint="eastAsia"/>
                <w:noProof/>
              </w:rPr>
              <w:t>私有财产不容侵犯</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劳动保障篇</w:t>
            </w:r>
            <w:r>
              <w:rPr>
                <w:rFonts w:hint="eastAsia"/>
                <w:noProof/>
              </w:rPr>
              <w:t>---</w:t>
            </w:r>
            <w:r>
              <w:rPr>
                <w:rFonts w:hint="eastAsia"/>
                <w:noProof/>
              </w:rPr>
              <w:t>维护你的职场权益</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邢事篇</w:t>
            </w:r>
            <w:r>
              <w:rPr>
                <w:rFonts w:hint="eastAsia"/>
                <w:noProof/>
              </w:rPr>
              <w:t>---</w:t>
            </w:r>
            <w:r>
              <w:rPr>
                <w:rFonts w:hint="eastAsia"/>
                <w:noProof/>
              </w:rPr>
              <w:t>趋利避害远离雷区</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行政篇</w:t>
            </w:r>
            <w:r>
              <w:rPr>
                <w:rFonts w:hint="eastAsia"/>
                <w:noProof/>
              </w:rPr>
              <w:t>---</w:t>
            </w:r>
            <w:r>
              <w:rPr>
                <w:rFonts w:hint="eastAsia"/>
                <w:noProof/>
              </w:rPr>
              <w:t>与政府打交道</w:t>
            </w:r>
          </w:p>
        </w:tc>
      </w:tr>
      <w:tr w:rsidR="00714DB3" w:rsidTr="00381E5B">
        <w:trPr>
          <w:trHeight w:val="206"/>
          <w:jc w:val="center"/>
        </w:trPr>
        <w:tc>
          <w:tcPr>
            <w:tcW w:w="1209" w:type="dxa"/>
          </w:tcPr>
          <w:p w:rsidR="00714DB3" w:rsidRDefault="00714DB3" w:rsidP="00BF2AB9">
            <w:pPr>
              <w:jc w:val="center"/>
            </w:pPr>
            <w:r>
              <w:t>第</w:t>
            </w:r>
            <w:r>
              <w:rPr>
                <w:rFonts w:hint="eastAsia"/>
              </w:rPr>
              <w:t>1</w:t>
            </w:r>
            <w:r>
              <w:t>0</w:t>
            </w:r>
            <w:r>
              <w:t>课时</w:t>
            </w:r>
          </w:p>
        </w:tc>
        <w:tc>
          <w:tcPr>
            <w:tcW w:w="8043" w:type="dxa"/>
            <w:gridSpan w:val="9"/>
          </w:tcPr>
          <w:p w:rsidR="00714DB3" w:rsidRDefault="00714DB3" w:rsidP="00BF2AB9">
            <w:pPr>
              <w:jc w:val="center"/>
            </w:pPr>
            <w:r>
              <w:rPr>
                <w:rFonts w:hint="eastAsia"/>
                <w:noProof/>
              </w:rPr>
              <w:t>日常消费篇</w:t>
            </w:r>
            <w:r>
              <w:rPr>
                <w:rFonts w:hint="eastAsia"/>
                <w:noProof/>
              </w:rPr>
              <w:t>---</w:t>
            </w:r>
            <w:r>
              <w:rPr>
                <w:rFonts w:hint="eastAsia"/>
                <w:noProof/>
              </w:rPr>
              <w:t>衣食住行明白消费</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知识产权篇</w:t>
            </w:r>
            <w:r>
              <w:rPr>
                <w:rFonts w:hint="eastAsia"/>
                <w:noProof/>
              </w:rPr>
              <w:t>---</w:t>
            </w:r>
            <w:r>
              <w:rPr>
                <w:rFonts w:hint="eastAsia"/>
                <w:noProof/>
              </w:rPr>
              <w:t>保护我们的无形产权</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保险篇</w:t>
            </w:r>
            <w:r>
              <w:rPr>
                <w:rFonts w:hint="eastAsia"/>
                <w:noProof/>
              </w:rPr>
              <w:t>---</w:t>
            </w:r>
            <w:r>
              <w:rPr>
                <w:rFonts w:hint="eastAsia"/>
                <w:noProof/>
              </w:rPr>
              <w:t>让我们的人生更保险</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房产车产篇</w:t>
            </w:r>
            <w:r>
              <w:rPr>
                <w:rFonts w:hint="eastAsia"/>
                <w:noProof/>
              </w:rPr>
              <w:t>---</w:t>
            </w:r>
            <w:r>
              <w:rPr>
                <w:rFonts w:hint="eastAsia"/>
                <w:noProof/>
              </w:rPr>
              <w:t>安居乐业</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考试</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高中历史学习法入门</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周一坪</w:t>
            </w:r>
          </w:p>
        </w:tc>
        <w:tc>
          <w:tcPr>
            <w:tcW w:w="832" w:type="dxa"/>
            <w:vAlign w:val="center"/>
          </w:tcPr>
          <w:p w:rsidR="00714DB3" w:rsidRDefault="00714DB3">
            <w:r>
              <w:t>性别</w:t>
            </w:r>
          </w:p>
        </w:tc>
        <w:tc>
          <w:tcPr>
            <w:tcW w:w="832" w:type="dxa"/>
            <w:vAlign w:val="center"/>
          </w:tcPr>
          <w:p w:rsidR="00714DB3" w:rsidRDefault="00714DB3">
            <w:r>
              <w:rPr>
                <w:rFonts w:hint="eastAsia"/>
                <w:noProof/>
              </w:rPr>
              <w:t>男</w:t>
            </w:r>
          </w:p>
        </w:tc>
        <w:tc>
          <w:tcPr>
            <w:tcW w:w="832" w:type="dxa"/>
            <w:vAlign w:val="center"/>
          </w:tcPr>
          <w:p w:rsidR="00714DB3" w:rsidRDefault="00714DB3">
            <w:r>
              <w:t>学科</w:t>
            </w:r>
          </w:p>
        </w:tc>
        <w:tc>
          <w:tcPr>
            <w:tcW w:w="1648" w:type="dxa"/>
            <w:vAlign w:val="center"/>
          </w:tcPr>
          <w:p w:rsidR="00714DB3" w:rsidRDefault="00714DB3">
            <w:r>
              <w:rPr>
                <w:rFonts w:hint="eastAsia"/>
                <w:noProof/>
              </w:rPr>
              <w:t>历史</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高一（</w:t>
            </w:r>
            <w:r>
              <w:rPr>
                <w:rFonts w:hint="eastAsia"/>
                <w:noProof/>
              </w:rPr>
              <w:t>24</w:t>
            </w:r>
            <w:r>
              <w:rPr>
                <w:rFonts w:hint="eastAsia"/>
                <w:noProof/>
              </w:rPr>
              <w:t>级）已经明确将来选历史方向的学生</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有智慧黑板</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高中历史学科的学习方法需要从高一开始逐步掌握。本课程试图通过概念解读、教材解析、真题试做、经典例题分析等途径，使高一年级中已经明确将来首选科目为历史方向的学生掌握初步的历史学习方法、解题技巧，与正常教学进度同步掌握教材内容中的重难点及重要概念的内涵，从而形成与现有教学进度并行的，但更具深度和广度的强化路径，为今后历史学科的学习奠定基础。</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1.</w:t>
            </w:r>
            <w:r>
              <w:rPr>
                <w:rFonts w:hint="eastAsia"/>
                <w:noProof/>
              </w:rPr>
              <w:t>掌握初步的历史学科学习方法；</w:t>
            </w:r>
            <w:r>
              <w:rPr>
                <w:rFonts w:hint="eastAsia"/>
                <w:noProof/>
              </w:rPr>
              <w:t>2.</w:t>
            </w:r>
            <w:r>
              <w:rPr>
                <w:rFonts w:hint="eastAsia"/>
                <w:noProof/>
              </w:rPr>
              <w:t>按照课程标准“学业质量水平</w:t>
            </w:r>
            <w:r>
              <w:rPr>
                <w:rFonts w:hint="eastAsia"/>
                <w:noProof/>
              </w:rPr>
              <w:t>4</w:t>
            </w:r>
            <w:r>
              <w:rPr>
                <w:rFonts w:hint="eastAsia"/>
                <w:noProof/>
              </w:rPr>
              <w:t>”的要求对在学教材知识结构挖深；</w:t>
            </w:r>
            <w:r>
              <w:rPr>
                <w:rFonts w:hint="eastAsia"/>
                <w:noProof/>
              </w:rPr>
              <w:t>3.</w:t>
            </w:r>
            <w:r>
              <w:rPr>
                <w:rFonts w:hint="eastAsia"/>
                <w:noProof/>
              </w:rPr>
              <w:t>突破在学教材进度中陌生概念的掌握；</w:t>
            </w:r>
            <w:r>
              <w:rPr>
                <w:rFonts w:hint="eastAsia"/>
                <w:noProof/>
              </w:rPr>
              <w:t>4.</w:t>
            </w:r>
            <w:r>
              <w:rPr>
                <w:rFonts w:hint="eastAsia"/>
                <w:noProof/>
              </w:rPr>
              <w:t>初步了解高考重点题型的答题策略；</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真题试做</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无</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高中历史学科学习方法初探</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选择题答题技巧</w:t>
            </w:r>
            <w:r>
              <w:rPr>
                <w:rFonts w:hint="eastAsia"/>
                <w:noProof/>
              </w:rPr>
              <w:t>1</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《纲要》上第一单元概念解读</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选择题答题技巧</w:t>
            </w:r>
            <w:r>
              <w:rPr>
                <w:rFonts w:hint="eastAsia"/>
                <w:noProof/>
              </w:rPr>
              <w:t>2</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《纲要》上第二单元概念解读</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非选择题答题技巧</w:t>
            </w:r>
            <w:r>
              <w:rPr>
                <w:rFonts w:hint="eastAsia"/>
                <w:noProof/>
              </w:rPr>
              <w:t>1</w:t>
            </w:r>
          </w:p>
        </w:tc>
      </w:tr>
      <w:tr w:rsidR="00714DB3" w:rsidTr="00381E5B">
        <w:trPr>
          <w:trHeight w:val="206"/>
          <w:jc w:val="center"/>
        </w:trPr>
        <w:tc>
          <w:tcPr>
            <w:tcW w:w="1209" w:type="dxa"/>
          </w:tcPr>
          <w:p w:rsidR="00714DB3" w:rsidRDefault="00714DB3" w:rsidP="00BF2AB9">
            <w:pPr>
              <w:jc w:val="center"/>
            </w:pPr>
            <w:r>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《纲要》上第三单元概念解读</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小论文题试做及解析</w:t>
            </w:r>
            <w:r>
              <w:rPr>
                <w:rFonts w:hint="eastAsia"/>
                <w:noProof/>
              </w:rPr>
              <w:t>1</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《纲要》上第四单元概念解读</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1</w:t>
            </w:r>
            <w:r>
              <w:t>0</w:t>
            </w:r>
            <w:r>
              <w:t>课时</w:t>
            </w:r>
          </w:p>
        </w:tc>
        <w:tc>
          <w:tcPr>
            <w:tcW w:w="8043" w:type="dxa"/>
            <w:gridSpan w:val="9"/>
          </w:tcPr>
          <w:p w:rsidR="00714DB3" w:rsidRDefault="00714DB3" w:rsidP="00BF2AB9">
            <w:pPr>
              <w:jc w:val="center"/>
            </w:pPr>
            <w:r>
              <w:rPr>
                <w:rFonts w:hint="eastAsia"/>
                <w:noProof/>
              </w:rPr>
              <w:t>非选择题答题技巧</w:t>
            </w:r>
            <w:r>
              <w:rPr>
                <w:rFonts w:hint="eastAsia"/>
                <w:noProof/>
              </w:rPr>
              <w:t>2</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《纲要》上第五单元概念解读</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小论文题试做及解析</w:t>
            </w:r>
            <w:r>
              <w:rPr>
                <w:rFonts w:hint="eastAsia"/>
                <w:noProof/>
              </w:rPr>
              <w:t>2</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《纲要》上第六单元概念解读</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学期学习内容小结</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Pr="00381E5B" w:rsidRDefault="00714DB3" w:rsidP="00381E5B">
      <w:pPr>
        <w:jc w:val="center"/>
        <w:rPr>
          <w:rFonts w:ascii="黑体" w:eastAsia="黑体" w:hAnsi="黑体"/>
          <w:sz w:val="28"/>
          <w:szCs w:val="28"/>
        </w:rPr>
      </w:pPr>
      <w:r>
        <w:rPr>
          <w:rFonts w:ascii="黑体" w:eastAsia="黑体" w:hAnsi="黑体"/>
          <w:sz w:val="28"/>
          <w:szCs w:val="28"/>
        </w:rPr>
        <w:lastRenderedPageBreak/>
        <w:t>株洲市</w:t>
      </w:r>
      <w:r w:rsidRPr="00381E5B">
        <w:rPr>
          <w:rFonts w:ascii="黑体" w:eastAsia="黑体" w:hAnsi="黑体"/>
          <w:sz w:val="28"/>
          <w:szCs w:val="28"/>
        </w:rPr>
        <w:t>南方中学</w:t>
      </w:r>
      <w:r w:rsidRPr="00381E5B">
        <w:rPr>
          <w:rFonts w:ascii="黑体" w:eastAsia="黑体" w:hAnsi="黑体" w:hint="eastAsia"/>
          <w:sz w:val="28"/>
          <w:szCs w:val="28"/>
        </w:rPr>
        <w:t>2</w:t>
      </w:r>
      <w:r w:rsidRPr="00381E5B">
        <w:rPr>
          <w:rFonts w:ascii="黑体" w:eastAsia="黑体" w:hAnsi="黑体"/>
          <w:sz w:val="28"/>
          <w:szCs w:val="28"/>
        </w:rPr>
        <w:t>024年</w:t>
      </w:r>
      <w:r>
        <w:rPr>
          <w:rFonts w:ascii="黑体" w:eastAsia="黑体" w:hAnsi="黑体"/>
          <w:sz w:val="28"/>
          <w:szCs w:val="28"/>
        </w:rPr>
        <w:t>秋</w:t>
      </w:r>
      <w:r w:rsidRPr="00381E5B">
        <w:rPr>
          <w:rFonts w:ascii="黑体" w:eastAsia="黑体" w:hAnsi="黑体"/>
          <w:sz w:val="28"/>
          <w:szCs w:val="28"/>
        </w:rPr>
        <w:t>季学期校本课程申报课程纲要</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06"/>
        <w:gridCol w:w="642"/>
        <w:gridCol w:w="1005"/>
        <w:gridCol w:w="832"/>
        <w:gridCol w:w="832"/>
        <w:gridCol w:w="832"/>
        <w:gridCol w:w="1648"/>
        <w:gridCol w:w="688"/>
        <w:gridCol w:w="1458"/>
      </w:tblGrid>
      <w:tr w:rsidR="00714DB3" w:rsidTr="00381E5B">
        <w:trPr>
          <w:trHeight w:val="464"/>
          <w:jc w:val="center"/>
        </w:trPr>
        <w:tc>
          <w:tcPr>
            <w:tcW w:w="1315" w:type="dxa"/>
            <w:gridSpan w:val="2"/>
            <w:vAlign w:val="center"/>
          </w:tcPr>
          <w:p w:rsidR="00714DB3" w:rsidRDefault="00714DB3" w:rsidP="00BF2AB9">
            <w:pPr>
              <w:jc w:val="center"/>
            </w:pPr>
            <w:r>
              <w:t>课程名称</w:t>
            </w:r>
          </w:p>
        </w:tc>
        <w:tc>
          <w:tcPr>
            <w:tcW w:w="7937" w:type="dxa"/>
            <w:gridSpan w:val="8"/>
            <w:vAlign w:val="center"/>
          </w:tcPr>
          <w:p w:rsidR="00714DB3" w:rsidRDefault="00714DB3">
            <w:r>
              <w:rPr>
                <w:rFonts w:hint="eastAsia"/>
                <w:noProof/>
              </w:rPr>
              <w:t>几何画板教学</w:t>
            </w:r>
          </w:p>
        </w:tc>
      </w:tr>
      <w:tr w:rsidR="00714DB3" w:rsidTr="00381E5B">
        <w:trPr>
          <w:trHeight w:val="402"/>
          <w:jc w:val="center"/>
        </w:trPr>
        <w:tc>
          <w:tcPr>
            <w:tcW w:w="1315" w:type="dxa"/>
            <w:gridSpan w:val="2"/>
            <w:vAlign w:val="center"/>
          </w:tcPr>
          <w:p w:rsidR="00714DB3" w:rsidRDefault="00714DB3">
            <w:r>
              <w:t>申报教师</w:t>
            </w:r>
            <w:r>
              <w:rPr>
                <w:rFonts w:hint="eastAsia"/>
              </w:rPr>
              <w:t>1</w:t>
            </w:r>
          </w:p>
        </w:tc>
        <w:tc>
          <w:tcPr>
            <w:tcW w:w="1647" w:type="dxa"/>
            <w:gridSpan w:val="2"/>
            <w:vAlign w:val="center"/>
          </w:tcPr>
          <w:p w:rsidR="00714DB3" w:rsidRDefault="00714DB3">
            <w:r>
              <w:rPr>
                <w:rFonts w:hint="eastAsia"/>
                <w:noProof/>
              </w:rPr>
              <w:t>周游</w:t>
            </w:r>
          </w:p>
        </w:tc>
        <w:tc>
          <w:tcPr>
            <w:tcW w:w="832" w:type="dxa"/>
            <w:vAlign w:val="center"/>
          </w:tcPr>
          <w:p w:rsidR="00714DB3" w:rsidRDefault="00714DB3">
            <w:r>
              <w:t>性别</w:t>
            </w:r>
          </w:p>
        </w:tc>
        <w:tc>
          <w:tcPr>
            <w:tcW w:w="832" w:type="dxa"/>
            <w:vAlign w:val="center"/>
          </w:tcPr>
          <w:p w:rsidR="00714DB3" w:rsidRDefault="00714DB3">
            <w:r>
              <w:rPr>
                <w:rFonts w:hint="eastAsia"/>
                <w:noProof/>
              </w:rPr>
              <w:t>女</w:t>
            </w:r>
          </w:p>
        </w:tc>
        <w:tc>
          <w:tcPr>
            <w:tcW w:w="832" w:type="dxa"/>
            <w:vAlign w:val="center"/>
          </w:tcPr>
          <w:p w:rsidR="00714DB3" w:rsidRDefault="00714DB3">
            <w:r>
              <w:t>学科</w:t>
            </w:r>
          </w:p>
        </w:tc>
        <w:tc>
          <w:tcPr>
            <w:tcW w:w="1648" w:type="dxa"/>
            <w:vAlign w:val="center"/>
          </w:tcPr>
          <w:p w:rsidR="00714DB3" w:rsidRDefault="00714DB3">
            <w:r>
              <w:rPr>
                <w:rFonts w:hint="eastAsia"/>
                <w:noProof/>
              </w:rPr>
              <w:t>数学</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54"/>
          <w:jc w:val="center"/>
        </w:trPr>
        <w:tc>
          <w:tcPr>
            <w:tcW w:w="1315" w:type="dxa"/>
            <w:gridSpan w:val="2"/>
            <w:vAlign w:val="center"/>
          </w:tcPr>
          <w:p w:rsidR="00714DB3" w:rsidRDefault="00714DB3">
            <w:r>
              <w:t>申报教师</w:t>
            </w:r>
            <w:r>
              <w:rPr>
                <w:rFonts w:hint="eastAsia"/>
              </w:rPr>
              <w:t>2</w:t>
            </w:r>
          </w:p>
        </w:tc>
        <w:tc>
          <w:tcPr>
            <w:tcW w:w="1647" w:type="dxa"/>
            <w:gridSpan w:val="2"/>
            <w:vAlign w:val="center"/>
          </w:tcPr>
          <w:p w:rsidR="00714DB3" w:rsidRDefault="00714DB3">
            <w:r>
              <w:rPr>
                <w:rFonts w:hint="eastAsia"/>
                <w:noProof/>
              </w:rPr>
              <w:t>李哲</w:t>
            </w:r>
          </w:p>
        </w:tc>
        <w:tc>
          <w:tcPr>
            <w:tcW w:w="832" w:type="dxa"/>
            <w:vAlign w:val="center"/>
          </w:tcPr>
          <w:p w:rsidR="00714DB3" w:rsidRDefault="00714DB3">
            <w:r>
              <w:t>性别</w:t>
            </w:r>
          </w:p>
        </w:tc>
        <w:tc>
          <w:tcPr>
            <w:tcW w:w="832" w:type="dxa"/>
            <w:vAlign w:val="center"/>
          </w:tcPr>
          <w:p w:rsidR="00714DB3" w:rsidRDefault="00714DB3">
            <w:r>
              <w:rPr>
                <w:rFonts w:hint="eastAsia"/>
                <w:noProof/>
              </w:rPr>
              <w:t>男</w:t>
            </w:r>
          </w:p>
        </w:tc>
        <w:tc>
          <w:tcPr>
            <w:tcW w:w="832" w:type="dxa"/>
            <w:vAlign w:val="center"/>
          </w:tcPr>
          <w:p w:rsidR="00714DB3" w:rsidRDefault="00714DB3">
            <w:r>
              <w:t>学科</w:t>
            </w:r>
          </w:p>
        </w:tc>
        <w:tc>
          <w:tcPr>
            <w:tcW w:w="1648" w:type="dxa"/>
            <w:vAlign w:val="center"/>
          </w:tcPr>
          <w:p w:rsidR="00714DB3" w:rsidRDefault="00714DB3">
            <w:r>
              <w:rPr>
                <w:rFonts w:hint="eastAsia"/>
                <w:noProof/>
              </w:rPr>
              <w:t>数学</w:t>
            </w:r>
          </w:p>
        </w:tc>
        <w:tc>
          <w:tcPr>
            <w:tcW w:w="688" w:type="dxa"/>
            <w:vAlign w:val="center"/>
          </w:tcPr>
          <w:p w:rsidR="00714DB3" w:rsidRDefault="00714DB3">
            <w:r>
              <w:t>所属年级</w:t>
            </w:r>
          </w:p>
        </w:tc>
        <w:tc>
          <w:tcPr>
            <w:tcW w:w="1458" w:type="dxa"/>
          </w:tcPr>
          <w:p w:rsidR="00714DB3" w:rsidRDefault="00714DB3">
            <w:r>
              <w:rPr>
                <w:rFonts w:hint="eastAsia"/>
                <w:noProof/>
              </w:rPr>
              <w:t>高一</w:t>
            </w:r>
          </w:p>
        </w:tc>
      </w:tr>
      <w:tr w:rsidR="00714DB3" w:rsidTr="00381E5B">
        <w:trPr>
          <w:trHeight w:val="434"/>
          <w:jc w:val="center"/>
        </w:trPr>
        <w:tc>
          <w:tcPr>
            <w:tcW w:w="1315" w:type="dxa"/>
            <w:gridSpan w:val="2"/>
            <w:vAlign w:val="center"/>
          </w:tcPr>
          <w:p w:rsidR="00714DB3" w:rsidRDefault="00714DB3">
            <w:r>
              <w:t>申报教师</w:t>
            </w:r>
            <w:r>
              <w:rPr>
                <w:rFonts w:hint="eastAsia"/>
              </w:rPr>
              <w:t>3</w:t>
            </w:r>
          </w:p>
        </w:tc>
        <w:tc>
          <w:tcPr>
            <w:tcW w:w="1647" w:type="dxa"/>
            <w:gridSpan w:val="2"/>
            <w:vAlign w:val="center"/>
          </w:tcPr>
          <w:p w:rsidR="00714DB3" w:rsidRDefault="00714DB3"/>
        </w:tc>
        <w:tc>
          <w:tcPr>
            <w:tcW w:w="832" w:type="dxa"/>
            <w:vAlign w:val="center"/>
          </w:tcPr>
          <w:p w:rsidR="00714DB3" w:rsidRDefault="00714DB3">
            <w:r>
              <w:t>性别</w:t>
            </w:r>
          </w:p>
        </w:tc>
        <w:tc>
          <w:tcPr>
            <w:tcW w:w="832" w:type="dxa"/>
            <w:vAlign w:val="center"/>
          </w:tcPr>
          <w:p w:rsidR="00714DB3" w:rsidRDefault="00714DB3"/>
        </w:tc>
        <w:tc>
          <w:tcPr>
            <w:tcW w:w="832" w:type="dxa"/>
            <w:vAlign w:val="center"/>
          </w:tcPr>
          <w:p w:rsidR="00714DB3" w:rsidRDefault="00714DB3">
            <w:r>
              <w:t>学科</w:t>
            </w:r>
          </w:p>
        </w:tc>
        <w:tc>
          <w:tcPr>
            <w:tcW w:w="1648" w:type="dxa"/>
            <w:vAlign w:val="center"/>
          </w:tcPr>
          <w:p w:rsidR="00714DB3" w:rsidRDefault="00714DB3"/>
        </w:tc>
        <w:tc>
          <w:tcPr>
            <w:tcW w:w="688" w:type="dxa"/>
            <w:vAlign w:val="center"/>
          </w:tcPr>
          <w:p w:rsidR="00714DB3" w:rsidRDefault="00714DB3">
            <w:r>
              <w:t>所属年级</w:t>
            </w:r>
          </w:p>
        </w:tc>
        <w:tc>
          <w:tcPr>
            <w:tcW w:w="1458" w:type="dxa"/>
          </w:tcPr>
          <w:p w:rsidR="00714DB3" w:rsidRDefault="00714DB3"/>
        </w:tc>
      </w:tr>
      <w:tr w:rsidR="00714DB3" w:rsidTr="00381E5B">
        <w:trPr>
          <w:trHeight w:val="449"/>
          <w:jc w:val="center"/>
        </w:trPr>
        <w:tc>
          <w:tcPr>
            <w:tcW w:w="1315" w:type="dxa"/>
            <w:gridSpan w:val="2"/>
            <w:vAlign w:val="center"/>
          </w:tcPr>
          <w:p w:rsidR="00714DB3" w:rsidRDefault="00714DB3">
            <w:r>
              <w:t>课程类型</w:t>
            </w:r>
          </w:p>
        </w:tc>
        <w:tc>
          <w:tcPr>
            <w:tcW w:w="7937" w:type="dxa"/>
            <w:gridSpan w:val="8"/>
          </w:tcPr>
          <w:p w:rsidR="00714DB3" w:rsidRPr="00F36445" w:rsidRDefault="00714DB3">
            <w:r>
              <w:rPr>
                <w:rFonts w:hint="eastAsia"/>
                <w:noProof/>
              </w:rPr>
              <w:t>普通校本课程</w:t>
            </w:r>
          </w:p>
        </w:tc>
      </w:tr>
      <w:tr w:rsidR="00714DB3" w:rsidTr="00BF2AB9">
        <w:trPr>
          <w:trHeight w:val="386"/>
          <w:jc w:val="center"/>
        </w:trPr>
        <w:tc>
          <w:tcPr>
            <w:tcW w:w="1957" w:type="dxa"/>
            <w:gridSpan w:val="3"/>
            <w:vAlign w:val="center"/>
          </w:tcPr>
          <w:p w:rsidR="00714DB3" w:rsidRDefault="00714DB3" w:rsidP="00BF2AB9">
            <w:pPr>
              <w:jc w:val="center"/>
            </w:pPr>
            <w:r>
              <w:t>课程开放对象要求</w:t>
            </w:r>
          </w:p>
        </w:tc>
        <w:tc>
          <w:tcPr>
            <w:tcW w:w="7295" w:type="dxa"/>
            <w:gridSpan w:val="7"/>
          </w:tcPr>
          <w:p w:rsidR="00714DB3" w:rsidRDefault="00714DB3">
            <w:r>
              <w:rPr>
                <w:rFonts w:hint="eastAsia"/>
                <w:noProof/>
              </w:rPr>
              <w:t>基本的计算机操作技能，包括熟悉鼠标、键盘的使用。最好有一定的绘图能力，虽然几何画板会辅助绘图，但有绘图基础能更好地理解图形的构建。能够进行文件的保存、打开等操作。保持好奇心和探索精神，勇于尝试用几何画板解决不同的数学问题。</w:t>
            </w:r>
          </w:p>
        </w:tc>
      </w:tr>
      <w:tr w:rsidR="00714DB3" w:rsidTr="00BF2AB9">
        <w:trPr>
          <w:trHeight w:val="402"/>
          <w:jc w:val="center"/>
        </w:trPr>
        <w:tc>
          <w:tcPr>
            <w:tcW w:w="1957" w:type="dxa"/>
            <w:gridSpan w:val="3"/>
            <w:vAlign w:val="center"/>
          </w:tcPr>
          <w:p w:rsidR="00714DB3" w:rsidRDefault="00714DB3" w:rsidP="00BF2AB9">
            <w:pPr>
              <w:jc w:val="center"/>
            </w:pPr>
            <w:r>
              <w:t>课程场地要求</w:t>
            </w:r>
          </w:p>
        </w:tc>
        <w:tc>
          <w:tcPr>
            <w:tcW w:w="7295" w:type="dxa"/>
            <w:gridSpan w:val="7"/>
          </w:tcPr>
          <w:p w:rsidR="00714DB3" w:rsidRDefault="00714DB3">
            <w:r>
              <w:rPr>
                <w:rFonts w:hint="eastAsia"/>
                <w:noProof/>
              </w:rPr>
              <w:t>在科技楼机房上课</w:t>
            </w:r>
          </w:p>
        </w:tc>
      </w:tr>
      <w:tr w:rsidR="00714DB3" w:rsidTr="00381E5B">
        <w:trPr>
          <w:trHeight w:val="388"/>
          <w:jc w:val="center"/>
        </w:trPr>
        <w:tc>
          <w:tcPr>
            <w:tcW w:w="9252" w:type="dxa"/>
            <w:gridSpan w:val="10"/>
          </w:tcPr>
          <w:p w:rsidR="00714DB3" w:rsidRDefault="00714DB3" w:rsidP="00BF2AB9">
            <w:pPr>
              <w:jc w:val="center"/>
            </w:pPr>
            <w:r>
              <w:t>【课程简介】</w:t>
            </w:r>
          </w:p>
        </w:tc>
      </w:tr>
      <w:tr w:rsidR="00714DB3" w:rsidTr="00381E5B">
        <w:trPr>
          <w:trHeight w:val="3688"/>
          <w:jc w:val="center"/>
        </w:trPr>
        <w:tc>
          <w:tcPr>
            <w:tcW w:w="9252" w:type="dxa"/>
            <w:gridSpan w:val="10"/>
          </w:tcPr>
          <w:p w:rsidR="00714DB3" w:rsidRPr="00381E5B" w:rsidRDefault="00714DB3">
            <w:r>
              <w:rPr>
                <w:rFonts w:hint="eastAsia"/>
                <w:noProof/>
              </w:rPr>
              <w:t>几何画板课程主要致力于教授学生如何运用这一工具来直观、动态地展示和探索数学知识。</w:t>
            </w:r>
            <w:r>
              <w:rPr>
                <w:rFonts w:hint="eastAsia"/>
                <w:noProof/>
              </w:rPr>
              <w:t xml:space="preserve"> </w:t>
            </w:r>
            <w:r>
              <w:rPr>
                <w:rFonts w:hint="eastAsia"/>
                <w:noProof/>
              </w:rPr>
              <w:t>在课程中，学生将学习几何画板的基本操作，包括绘制点、线、圆、多边形等基本图形，以及对图形进行移动、旋转、缩放等变换操作。通过这些操作，学生能够构建出各种复杂的几何图形，并能动态地观察图形在变化过程中的性质和规律。</w:t>
            </w:r>
            <w:r>
              <w:rPr>
                <w:rFonts w:hint="eastAsia"/>
                <w:noProof/>
              </w:rPr>
              <w:t xml:space="preserve"> </w:t>
            </w:r>
            <w:r>
              <w:rPr>
                <w:rFonts w:hint="eastAsia"/>
                <w:noProof/>
              </w:rPr>
              <w:t>课程还会涉及到函数图象的绘制与分析，学生可以利用几何画板轻松地画出各种函数图象，如一次函数、二次函数、三角函数等，并通过图象的变化来深入理解函数的性质。</w:t>
            </w:r>
            <w:r>
              <w:rPr>
                <w:rFonts w:hint="eastAsia"/>
                <w:noProof/>
              </w:rPr>
              <w:t xml:space="preserve"> </w:t>
            </w:r>
            <w:r>
              <w:rPr>
                <w:rFonts w:hint="eastAsia"/>
                <w:noProof/>
              </w:rPr>
              <w:t>此外，几何画板在数学探究活动中也有着广泛的应用。</w:t>
            </w:r>
          </w:p>
        </w:tc>
      </w:tr>
      <w:tr w:rsidR="00714DB3" w:rsidTr="00381E5B">
        <w:trPr>
          <w:trHeight w:val="306"/>
          <w:jc w:val="center"/>
        </w:trPr>
        <w:tc>
          <w:tcPr>
            <w:tcW w:w="9252" w:type="dxa"/>
            <w:gridSpan w:val="10"/>
          </w:tcPr>
          <w:p w:rsidR="00714DB3" w:rsidRDefault="00714DB3" w:rsidP="00BF2AB9">
            <w:pPr>
              <w:jc w:val="center"/>
            </w:pPr>
            <w:r>
              <w:t>【课程教学目标】</w:t>
            </w:r>
          </w:p>
        </w:tc>
      </w:tr>
      <w:tr w:rsidR="00714DB3" w:rsidTr="00381E5B">
        <w:trPr>
          <w:trHeight w:val="1230"/>
          <w:jc w:val="center"/>
        </w:trPr>
        <w:tc>
          <w:tcPr>
            <w:tcW w:w="9252" w:type="dxa"/>
            <w:gridSpan w:val="10"/>
          </w:tcPr>
          <w:p w:rsidR="00714DB3" w:rsidRDefault="00714DB3">
            <w:r>
              <w:rPr>
                <w:rFonts w:hint="eastAsia"/>
                <w:noProof/>
              </w:rPr>
              <w:t>让每一位学生学会基本的几何画板操作，并运用几何画板进行数学实验、验证数学猜想，培养自己的探究能力和创新思维。</w:t>
            </w:r>
          </w:p>
        </w:tc>
      </w:tr>
      <w:tr w:rsidR="00714DB3" w:rsidTr="003A0810">
        <w:trPr>
          <w:trHeight w:val="420"/>
          <w:jc w:val="center"/>
        </w:trPr>
        <w:tc>
          <w:tcPr>
            <w:tcW w:w="1957" w:type="dxa"/>
            <w:gridSpan w:val="3"/>
            <w:vAlign w:val="center"/>
          </w:tcPr>
          <w:p w:rsidR="00714DB3" w:rsidRDefault="00714DB3" w:rsidP="00BF2AB9">
            <w:r>
              <w:t>课程评价方法</w:t>
            </w:r>
          </w:p>
        </w:tc>
        <w:tc>
          <w:tcPr>
            <w:tcW w:w="7295" w:type="dxa"/>
            <w:gridSpan w:val="7"/>
          </w:tcPr>
          <w:p w:rsidR="00714DB3" w:rsidRDefault="00714DB3" w:rsidP="00381E5B">
            <w:r>
              <w:rPr>
                <w:rFonts w:hint="eastAsia"/>
                <w:noProof/>
              </w:rPr>
              <w:t>考试</w:t>
            </w:r>
          </w:p>
        </w:tc>
      </w:tr>
      <w:tr w:rsidR="00714DB3" w:rsidTr="003A0810">
        <w:trPr>
          <w:trHeight w:val="551"/>
          <w:jc w:val="center"/>
        </w:trPr>
        <w:tc>
          <w:tcPr>
            <w:tcW w:w="1957" w:type="dxa"/>
            <w:gridSpan w:val="3"/>
            <w:vAlign w:val="center"/>
          </w:tcPr>
          <w:p w:rsidR="00714DB3" w:rsidRDefault="00714DB3" w:rsidP="00BF2AB9">
            <w:r>
              <w:rPr>
                <w:rFonts w:hint="eastAsia"/>
              </w:rPr>
              <w:t>其他需要说明情况</w:t>
            </w:r>
          </w:p>
        </w:tc>
        <w:tc>
          <w:tcPr>
            <w:tcW w:w="7295" w:type="dxa"/>
            <w:gridSpan w:val="7"/>
          </w:tcPr>
          <w:p w:rsidR="00714DB3" w:rsidRDefault="00714DB3">
            <w:r>
              <w:rPr>
                <w:rFonts w:hint="eastAsia"/>
                <w:noProof/>
              </w:rPr>
              <w:t>无</w:t>
            </w:r>
          </w:p>
        </w:tc>
      </w:tr>
      <w:tr w:rsidR="00714DB3" w:rsidTr="00381E5B">
        <w:trPr>
          <w:trHeight w:val="402"/>
          <w:jc w:val="center"/>
        </w:trPr>
        <w:tc>
          <w:tcPr>
            <w:tcW w:w="9252" w:type="dxa"/>
            <w:gridSpan w:val="10"/>
          </w:tcPr>
          <w:p w:rsidR="00714DB3" w:rsidRDefault="00714DB3" w:rsidP="00BF2AB9">
            <w:pPr>
              <w:jc w:val="center"/>
            </w:pPr>
            <w:r>
              <w:t>【课时内容安排】</w:t>
            </w:r>
          </w:p>
        </w:tc>
      </w:tr>
      <w:tr w:rsidR="00714DB3" w:rsidTr="00381E5B">
        <w:trPr>
          <w:trHeight w:val="206"/>
          <w:jc w:val="center"/>
        </w:trPr>
        <w:tc>
          <w:tcPr>
            <w:tcW w:w="1209" w:type="dxa"/>
          </w:tcPr>
          <w:p w:rsidR="00714DB3" w:rsidRDefault="00714DB3" w:rsidP="00BF2AB9">
            <w:pPr>
              <w:jc w:val="center"/>
            </w:pPr>
            <w:r>
              <w:t>课时</w:t>
            </w:r>
          </w:p>
        </w:tc>
        <w:tc>
          <w:tcPr>
            <w:tcW w:w="8043" w:type="dxa"/>
            <w:gridSpan w:val="9"/>
          </w:tcPr>
          <w:p w:rsidR="00714DB3" w:rsidRDefault="00714DB3" w:rsidP="00BF2AB9">
            <w:pPr>
              <w:jc w:val="center"/>
            </w:pPr>
            <w:r>
              <w:t>教学主题或内容</w:t>
            </w:r>
          </w:p>
        </w:tc>
      </w:tr>
      <w:tr w:rsidR="00714DB3" w:rsidTr="00381E5B">
        <w:trPr>
          <w:trHeight w:val="206"/>
          <w:jc w:val="center"/>
        </w:trPr>
        <w:tc>
          <w:tcPr>
            <w:tcW w:w="1209" w:type="dxa"/>
          </w:tcPr>
          <w:p w:rsidR="00714DB3" w:rsidRDefault="00714DB3" w:rsidP="00BF2AB9">
            <w:pPr>
              <w:jc w:val="center"/>
            </w:pPr>
            <w:r>
              <w:t>第</w:t>
            </w:r>
            <w:r>
              <w:rPr>
                <w:rFonts w:hint="eastAsia"/>
              </w:rPr>
              <w:t>1</w:t>
            </w:r>
            <w:r>
              <w:rPr>
                <w:rFonts w:hint="eastAsia"/>
              </w:rPr>
              <w:t>课时</w:t>
            </w:r>
          </w:p>
        </w:tc>
        <w:tc>
          <w:tcPr>
            <w:tcW w:w="8043" w:type="dxa"/>
            <w:gridSpan w:val="9"/>
          </w:tcPr>
          <w:p w:rsidR="00714DB3" w:rsidRDefault="00714DB3" w:rsidP="00BF2AB9">
            <w:pPr>
              <w:jc w:val="center"/>
            </w:pPr>
            <w:r>
              <w:rPr>
                <w:rFonts w:hint="eastAsia"/>
                <w:noProof/>
              </w:rPr>
              <w:t>几何画板简介及入门导引</w:t>
            </w:r>
          </w:p>
        </w:tc>
      </w:tr>
      <w:tr w:rsidR="00714DB3" w:rsidTr="00381E5B">
        <w:trPr>
          <w:trHeight w:val="206"/>
          <w:jc w:val="center"/>
        </w:trPr>
        <w:tc>
          <w:tcPr>
            <w:tcW w:w="1209" w:type="dxa"/>
          </w:tcPr>
          <w:p w:rsidR="00714DB3" w:rsidRDefault="00714DB3" w:rsidP="00BF2AB9">
            <w:pPr>
              <w:jc w:val="center"/>
            </w:pPr>
            <w:r>
              <w:t>第</w:t>
            </w:r>
            <w:r>
              <w:rPr>
                <w:rFonts w:hint="eastAsia"/>
              </w:rPr>
              <w:t>2</w:t>
            </w:r>
            <w:r>
              <w:rPr>
                <w:rFonts w:hint="eastAsia"/>
              </w:rPr>
              <w:t>课时</w:t>
            </w:r>
          </w:p>
        </w:tc>
        <w:tc>
          <w:tcPr>
            <w:tcW w:w="8043" w:type="dxa"/>
            <w:gridSpan w:val="9"/>
          </w:tcPr>
          <w:p w:rsidR="00714DB3" w:rsidRDefault="00714DB3" w:rsidP="00BF2AB9">
            <w:pPr>
              <w:jc w:val="center"/>
            </w:pPr>
            <w:r>
              <w:rPr>
                <w:rFonts w:hint="eastAsia"/>
                <w:noProof/>
              </w:rPr>
              <w:t>基本图形绘制</w:t>
            </w:r>
          </w:p>
        </w:tc>
      </w:tr>
      <w:tr w:rsidR="00714DB3" w:rsidTr="00381E5B">
        <w:trPr>
          <w:trHeight w:val="206"/>
          <w:jc w:val="center"/>
        </w:trPr>
        <w:tc>
          <w:tcPr>
            <w:tcW w:w="1209" w:type="dxa"/>
          </w:tcPr>
          <w:p w:rsidR="00714DB3" w:rsidRDefault="00714DB3" w:rsidP="00BF2AB9">
            <w:pPr>
              <w:jc w:val="center"/>
            </w:pPr>
            <w:r>
              <w:t>第</w:t>
            </w:r>
            <w:r>
              <w:rPr>
                <w:rFonts w:hint="eastAsia"/>
              </w:rPr>
              <w:t>3</w:t>
            </w:r>
            <w:r>
              <w:rPr>
                <w:rFonts w:hint="eastAsia"/>
              </w:rPr>
              <w:t>课时</w:t>
            </w:r>
          </w:p>
        </w:tc>
        <w:tc>
          <w:tcPr>
            <w:tcW w:w="8043" w:type="dxa"/>
            <w:gridSpan w:val="9"/>
          </w:tcPr>
          <w:p w:rsidR="00714DB3" w:rsidRDefault="00714DB3" w:rsidP="00BF2AB9">
            <w:pPr>
              <w:jc w:val="center"/>
            </w:pPr>
            <w:r>
              <w:rPr>
                <w:rFonts w:hint="eastAsia"/>
                <w:noProof/>
              </w:rPr>
              <w:t>毕达哥拉斯树制作</w:t>
            </w:r>
          </w:p>
        </w:tc>
      </w:tr>
      <w:tr w:rsidR="00714DB3" w:rsidTr="00381E5B">
        <w:trPr>
          <w:trHeight w:val="206"/>
          <w:jc w:val="center"/>
        </w:trPr>
        <w:tc>
          <w:tcPr>
            <w:tcW w:w="1209" w:type="dxa"/>
          </w:tcPr>
          <w:p w:rsidR="00714DB3" w:rsidRDefault="00714DB3" w:rsidP="00BF2AB9">
            <w:pPr>
              <w:jc w:val="center"/>
            </w:pPr>
            <w:r>
              <w:t>第</w:t>
            </w:r>
            <w:r>
              <w:rPr>
                <w:rFonts w:hint="eastAsia"/>
              </w:rPr>
              <w:t>4</w:t>
            </w:r>
            <w:r>
              <w:rPr>
                <w:rFonts w:hint="eastAsia"/>
              </w:rPr>
              <w:t>课时</w:t>
            </w:r>
          </w:p>
        </w:tc>
        <w:tc>
          <w:tcPr>
            <w:tcW w:w="8043" w:type="dxa"/>
            <w:gridSpan w:val="9"/>
          </w:tcPr>
          <w:p w:rsidR="00714DB3" w:rsidRDefault="00714DB3" w:rsidP="00BF2AB9">
            <w:pPr>
              <w:jc w:val="center"/>
            </w:pPr>
            <w:r>
              <w:rPr>
                <w:rFonts w:hint="eastAsia"/>
                <w:noProof/>
              </w:rPr>
              <w:t>谢尔宾斯基三角形制作</w:t>
            </w:r>
          </w:p>
        </w:tc>
      </w:tr>
      <w:tr w:rsidR="00714DB3" w:rsidTr="00381E5B">
        <w:trPr>
          <w:trHeight w:val="206"/>
          <w:jc w:val="center"/>
        </w:trPr>
        <w:tc>
          <w:tcPr>
            <w:tcW w:w="1209" w:type="dxa"/>
          </w:tcPr>
          <w:p w:rsidR="00714DB3" w:rsidRDefault="00714DB3" w:rsidP="00BF2AB9">
            <w:pPr>
              <w:jc w:val="center"/>
            </w:pPr>
            <w:r>
              <w:t>第</w:t>
            </w:r>
            <w:r>
              <w:rPr>
                <w:rFonts w:hint="eastAsia"/>
              </w:rPr>
              <w:t>5</w:t>
            </w:r>
            <w:r>
              <w:rPr>
                <w:rFonts w:hint="eastAsia"/>
              </w:rPr>
              <w:t>课时</w:t>
            </w:r>
          </w:p>
        </w:tc>
        <w:tc>
          <w:tcPr>
            <w:tcW w:w="8043" w:type="dxa"/>
            <w:gridSpan w:val="9"/>
          </w:tcPr>
          <w:p w:rsidR="00714DB3" w:rsidRDefault="00714DB3" w:rsidP="00BF2AB9">
            <w:pPr>
              <w:jc w:val="center"/>
            </w:pPr>
            <w:r>
              <w:rPr>
                <w:rFonts w:hint="eastAsia"/>
                <w:noProof/>
              </w:rPr>
              <w:t>笛卡尔心形制作</w:t>
            </w:r>
          </w:p>
        </w:tc>
      </w:tr>
      <w:tr w:rsidR="00714DB3" w:rsidTr="00381E5B">
        <w:trPr>
          <w:trHeight w:val="206"/>
          <w:jc w:val="center"/>
        </w:trPr>
        <w:tc>
          <w:tcPr>
            <w:tcW w:w="1209" w:type="dxa"/>
          </w:tcPr>
          <w:p w:rsidR="00714DB3" w:rsidRDefault="00714DB3" w:rsidP="00BF2AB9">
            <w:pPr>
              <w:jc w:val="center"/>
            </w:pPr>
            <w:r>
              <w:t>第</w:t>
            </w:r>
            <w:r>
              <w:rPr>
                <w:rFonts w:hint="eastAsia"/>
              </w:rPr>
              <w:t>6</w:t>
            </w:r>
            <w:r>
              <w:rPr>
                <w:rFonts w:hint="eastAsia"/>
              </w:rPr>
              <w:t>课时</w:t>
            </w:r>
          </w:p>
        </w:tc>
        <w:tc>
          <w:tcPr>
            <w:tcW w:w="8043" w:type="dxa"/>
            <w:gridSpan w:val="9"/>
          </w:tcPr>
          <w:p w:rsidR="00714DB3" w:rsidRDefault="00714DB3" w:rsidP="00BF2AB9">
            <w:pPr>
              <w:jc w:val="center"/>
            </w:pPr>
            <w:r>
              <w:rPr>
                <w:rFonts w:hint="eastAsia"/>
                <w:noProof/>
              </w:rPr>
              <w:t>局部图象放大</w:t>
            </w:r>
            <w:r>
              <w:rPr>
                <w:rFonts w:hint="eastAsia"/>
                <w:noProof/>
              </w:rPr>
              <w:t>1</w:t>
            </w:r>
          </w:p>
        </w:tc>
      </w:tr>
      <w:tr w:rsidR="00714DB3" w:rsidTr="00381E5B">
        <w:trPr>
          <w:trHeight w:val="206"/>
          <w:jc w:val="center"/>
        </w:trPr>
        <w:tc>
          <w:tcPr>
            <w:tcW w:w="1209" w:type="dxa"/>
          </w:tcPr>
          <w:p w:rsidR="00714DB3" w:rsidRDefault="00714DB3" w:rsidP="00BF2AB9">
            <w:pPr>
              <w:jc w:val="center"/>
            </w:pPr>
            <w:r>
              <w:lastRenderedPageBreak/>
              <w:t>第</w:t>
            </w:r>
            <w:r>
              <w:rPr>
                <w:rFonts w:hint="eastAsia"/>
              </w:rPr>
              <w:t>7</w:t>
            </w:r>
            <w:r>
              <w:rPr>
                <w:rFonts w:hint="eastAsia"/>
              </w:rPr>
              <w:t>课时</w:t>
            </w:r>
          </w:p>
        </w:tc>
        <w:tc>
          <w:tcPr>
            <w:tcW w:w="8043" w:type="dxa"/>
            <w:gridSpan w:val="9"/>
          </w:tcPr>
          <w:p w:rsidR="00714DB3" w:rsidRDefault="00714DB3" w:rsidP="00BF2AB9">
            <w:pPr>
              <w:jc w:val="center"/>
            </w:pPr>
            <w:r>
              <w:rPr>
                <w:rFonts w:hint="eastAsia"/>
                <w:noProof/>
              </w:rPr>
              <w:t>局部图象放大</w:t>
            </w:r>
            <w:r>
              <w:rPr>
                <w:rFonts w:hint="eastAsia"/>
                <w:noProof/>
              </w:rPr>
              <w:t>2</w:t>
            </w:r>
          </w:p>
        </w:tc>
      </w:tr>
      <w:tr w:rsidR="00714DB3" w:rsidTr="00381E5B">
        <w:trPr>
          <w:trHeight w:val="206"/>
          <w:jc w:val="center"/>
        </w:trPr>
        <w:tc>
          <w:tcPr>
            <w:tcW w:w="1209" w:type="dxa"/>
          </w:tcPr>
          <w:p w:rsidR="00714DB3" w:rsidRDefault="00714DB3" w:rsidP="00BF2AB9">
            <w:pPr>
              <w:jc w:val="center"/>
            </w:pPr>
            <w:r>
              <w:t>第</w:t>
            </w:r>
            <w:r>
              <w:rPr>
                <w:rFonts w:hint="eastAsia"/>
              </w:rPr>
              <w:t>8</w:t>
            </w:r>
            <w:r>
              <w:rPr>
                <w:rFonts w:hint="eastAsia"/>
              </w:rPr>
              <w:t>课时</w:t>
            </w:r>
          </w:p>
        </w:tc>
        <w:tc>
          <w:tcPr>
            <w:tcW w:w="8043" w:type="dxa"/>
            <w:gridSpan w:val="9"/>
          </w:tcPr>
          <w:p w:rsidR="00714DB3" w:rsidRDefault="00714DB3" w:rsidP="00BF2AB9">
            <w:pPr>
              <w:jc w:val="center"/>
            </w:pPr>
            <w:r>
              <w:rPr>
                <w:rFonts w:hint="eastAsia"/>
                <w:noProof/>
              </w:rPr>
              <w:t>太极图制作</w:t>
            </w:r>
            <w:r>
              <w:rPr>
                <w:rFonts w:hint="eastAsia"/>
                <w:noProof/>
              </w:rPr>
              <w:t>1</w:t>
            </w:r>
          </w:p>
        </w:tc>
      </w:tr>
      <w:tr w:rsidR="00714DB3" w:rsidTr="00381E5B">
        <w:trPr>
          <w:trHeight w:val="206"/>
          <w:jc w:val="center"/>
        </w:trPr>
        <w:tc>
          <w:tcPr>
            <w:tcW w:w="1209" w:type="dxa"/>
          </w:tcPr>
          <w:p w:rsidR="00714DB3" w:rsidRDefault="00714DB3" w:rsidP="00BF2AB9">
            <w:pPr>
              <w:jc w:val="center"/>
            </w:pPr>
            <w:r>
              <w:t>第</w:t>
            </w:r>
            <w:r>
              <w:rPr>
                <w:rFonts w:hint="eastAsia"/>
              </w:rPr>
              <w:t>9</w:t>
            </w:r>
            <w:r>
              <w:rPr>
                <w:rFonts w:hint="eastAsia"/>
              </w:rPr>
              <w:t>课时</w:t>
            </w:r>
          </w:p>
        </w:tc>
        <w:tc>
          <w:tcPr>
            <w:tcW w:w="8043" w:type="dxa"/>
            <w:gridSpan w:val="9"/>
          </w:tcPr>
          <w:p w:rsidR="00714DB3" w:rsidRDefault="00714DB3" w:rsidP="00BF2AB9">
            <w:pPr>
              <w:jc w:val="center"/>
            </w:pPr>
            <w:r>
              <w:rPr>
                <w:rFonts w:hint="eastAsia"/>
                <w:noProof/>
              </w:rPr>
              <w:t>太极图制作</w:t>
            </w:r>
            <w:r>
              <w:rPr>
                <w:rFonts w:hint="eastAsia"/>
                <w:noProof/>
              </w:rPr>
              <w:t>2</w:t>
            </w:r>
          </w:p>
        </w:tc>
      </w:tr>
      <w:tr w:rsidR="00714DB3" w:rsidTr="00381E5B">
        <w:trPr>
          <w:trHeight w:val="206"/>
          <w:jc w:val="center"/>
        </w:trPr>
        <w:tc>
          <w:tcPr>
            <w:tcW w:w="1209" w:type="dxa"/>
          </w:tcPr>
          <w:p w:rsidR="00714DB3" w:rsidRDefault="00714DB3" w:rsidP="00BF2AB9">
            <w:pPr>
              <w:jc w:val="center"/>
            </w:pPr>
            <w:r>
              <w:t>第</w:t>
            </w:r>
            <w:r>
              <w:rPr>
                <w:rFonts w:hint="eastAsia"/>
              </w:rPr>
              <w:t>1</w:t>
            </w:r>
            <w:r>
              <w:t>0</w:t>
            </w:r>
            <w:r>
              <w:t>课时</w:t>
            </w:r>
          </w:p>
        </w:tc>
        <w:tc>
          <w:tcPr>
            <w:tcW w:w="8043" w:type="dxa"/>
            <w:gridSpan w:val="9"/>
          </w:tcPr>
          <w:p w:rsidR="00714DB3" w:rsidRDefault="00714DB3" w:rsidP="00BF2AB9">
            <w:pPr>
              <w:jc w:val="center"/>
            </w:pPr>
            <w:r>
              <w:rPr>
                <w:rFonts w:hint="eastAsia"/>
                <w:noProof/>
              </w:rPr>
              <w:t>几种常用的曲线</w:t>
            </w:r>
            <w:r>
              <w:rPr>
                <w:rFonts w:hint="eastAsia"/>
                <w:noProof/>
              </w:rPr>
              <w:t>1</w:t>
            </w:r>
          </w:p>
        </w:tc>
      </w:tr>
      <w:tr w:rsidR="00714DB3" w:rsidTr="00381E5B">
        <w:trPr>
          <w:trHeight w:val="206"/>
          <w:jc w:val="center"/>
        </w:trPr>
        <w:tc>
          <w:tcPr>
            <w:tcW w:w="1209" w:type="dxa"/>
          </w:tcPr>
          <w:p w:rsidR="00714DB3" w:rsidRDefault="00714DB3" w:rsidP="00BF2AB9">
            <w:pPr>
              <w:jc w:val="center"/>
            </w:pPr>
            <w:r>
              <w:t>第</w:t>
            </w:r>
            <w:r>
              <w:rPr>
                <w:rFonts w:hint="eastAsia"/>
              </w:rPr>
              <w:t>1</w:t>
            </w:r>
            <w:r>
              <w:t>1</w:t>
            </w:r>
            <w:r>
              <w:t>课时</w:t>
            </w:r>
          </w:p>
        </w:tc>
        <w:tc>
          <w:tcPr>
            <w:tcW w:w="8043" w:type="dxa"/>
            <w:gridSpan w:val="9"/>
          </w:tcPr>
          <w:p w:rsidR="00714DB3" w:rsidRDefault="00714DB3" w:rsidP="00BF2AB9">
            <w:pPr>
              <w:jc w:val="center"/>
            </w:pPr>
            <w:r>
              <w:rPr>
                <w:rFonts w:hint="eastAsia"/>
                <w:noProof/>
              </w:rPr>
              <w:t>几种常用的曲线</w:t>
            </w:r>
            <w:r>
              <w:rPr>
                <w:rFonts w:hint="eastAsia"/>
                <w:noProof/>
              </w:rPr>
              <w:t>2</w:t>
            </w:r>
          </w:p>
        </w:tc>
      </w:tr>
      <w:tr w:rsidR="00714DB3" w:rsidTr="00381E5B">
        <w:trPr>
          <w:trHeight w:val="206"/>
          <w:jc w:val="center"/>
        </w:trPr>
        <w:tc>
          <w:tcPr>
            <w:tcW w:w="1209" w:type="dxa"/>
          </w:tcPr>
          <w:p w:rsidR="00714DB3" w:rsidRDefault="00714DB3" w:rsidP="00BF2AB9">
            <w:pPr>
              <w:jc w:val="center"/>
            </w:pPr>
            <w:r>
              <w:t>第</w:t>
            </w:r>
            <w:r>
              <w:rPr>
                <w:rFonts w:hint="eastAsia"/>
              </w:rPr>
              <w:t>1</w:t>
            </w:r>
            <w:r>
              <w:t>2</w:t>
            </w:r>
            <w:r>
              <w:t>课时</w:t>
            </w:r>
          </w:p>
        </w:tc>
        <w:tc>
          <w:tcPr>
            <w:tcW w:w="8043" w:type="dxa"/>
            <w:gridSpan w:val="9"/>
          </w:tcPr>
          <w:p w:rsidR="00714DB3" w:rsidRDefault="00714DB3" w:rsidP="00BF2AB9">
            <w:pPr>
              <w:jc w:val="center"/>
            </w:pPr>
            <w:r>
              <w:rPr>
                <w:rFonts w:hint="eastAsia"/>
                <w:noProof/>
              </w:rPr>
              <w:t>高考数学实例分析</w:t>
            </w:r>
            <w:r>
              <w:rPr>
                <w:rFonts w:hint="eastAsia"/>
                <w:noProof/>
              </w:rPr>
              <w:t>1</w:t>
            </w:r>
          </w:p>
        </w:tc>
      </w:tr>
      <w:tr w:rsidR="00714DB3" w:rsidTr="00381E5B">
        <w:trPr>
          <w:trHeight w:val="206"/>
          <w:jc w:val="center"/>
        </w:trPr>
        <w:tc>
          <w:tcPr>
            <w:tcW w:w="1209" w:type="dxa"/>
          </w:tcPr>
          <w:p w:rsidR="00714DB3" w:rsidRDefault="00714DB3" w:rsidP="00BF2AB9">
            <w:pPr>
              <w:jc w:val="center"/>
            </w:pPr>
            <w:r>
              <w:t>第</w:t>
            </w:r>
            <w:r>
              <w:rPr>
                <w:rFonts w:hint="eastAsia"/>
              </w:rPr>
              <w:t>1</w:t>
            </w:r>
            <w:r>
              <w:t>3</w:t>
            </w:r>
            <w:r>
              <w:t>课时</w:t>
            </w:r>
          </w:p>
        </w:tc>
        <w:tc>
          <w:tcPr>
            <w:tcW w:w="8043" w:type="dxa"/>
            <w:gridSpan w:val="9"/>
          </w:tcPr>
          <w:p w:rsidR="00714DB3" w:rsidRDefault="00714DB3" w:rsidP="00BF2AB9">
            <w:pPr>
              <w:jc w:val="center"/>
            </w:pPr>
            <w:r>
              <w:rPr>
                <w:rFonts w:hint="eastAsia"/>
                <w:noProof/>
              </w:rPr>
              <w:t>高考数学实例分析</w:t>
            </w:r>
            <w:r>
              <w:rPr>
                <w:rFonts w:hint="eastAsia"/>
                <w:noProof/>
              </w:rPr>
              <w:t>2</w:t>
            </w:r>
          </w:p>
        </w:tc>
      </w:tr>
      <w:tr w:rsidR="00714DB3" w:rsidTr="00381E5B">
        <w:trPr>
          <w:trHeight w:val="206"/>
          <w:jc w:val="center"/>
        </w:trPr>
        <w:tc>
          <w:tcPr>
            <w:tcW w:w="1209" w:type="dxa"/>
          </w:tcPr>
          <w:p w:rsidR="00714DB3" w:rsidRDefault="00714DB3" w:rsidP="00BF2AB9">
            <w:pPr>
              <w:jc w:val="center"/>
            </w:pPr>
            <w:r>
              <w:t>第</w:t>
            </w:r>
            <w:r>
              <w:rPr>
                <w:rFonts w:hint="eastAsia"/>
              </w:rPr>
              <w:t>1</w:t>
            </w:r>
            <w:r>
              <w:t>4</w:t>
            </w:r>
            <w:r>
              <w:t>课时</w:t>
            </w:r>
          </w:p>
        </w:tc>
        <w:tc>
          <w:tcPr>
            <w:tcW w:w="8043" w:type="dxa"/>
            <w:gridSpan w:val="9"/>
          </w:tcPr>
          <w:p w:rsidR="00714DB3" w:rsidRDefault="00714DB3" w:rsidP="00BF2AB9">
            <w:pPr>
              <w:jc w:val="center"/>
            </w:pPr>
            <w:r>
              <w:rPr>
                <w:rFonts w:hint="eastAsia"/>
                <w:noProof/>
              </w:rPr>
              <w:t>几何画板与数学</w:t>
            </w:r>
          </w:p>
        </w:tc>
      </w:tr>
    </w:tbl>
    <w:p w:rsidR="00714DB3" w:rsidRDefault="00714DB3">
      <w:pPr>
        <w:sectPr w:rsidR="00714DB3" w:rsidSect="00714DB3">
          <w:pgSz w:w="11906" w:h="16838"/>
          <w:pgMar w:top="1134" w:right="1134" w:bottom="1134" w:left="1134" w:header="851" w:footer="992" w:gutter="0"/>
          <w:pgNumType w:start="1"/>
          <w:cols w:space="425"/>
          <w:docGrid w:type="lines" w:linePitch="312"/>
        </w:sectPr>
      </w:pPr>
    </w:p>
    <w:p w:rsidR="00714DB3" w:rsidRDefault="00714DB3"/>
    <w:sectPr w:rsidR="00714DB3" w:rsidSect="00714DB3">
      <w:type w:val="continuous"/>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E25" w:rsidRDefault="00FF7E25" w:rsidP="00897A17">
      <w:r>
        <w:separator/>
      </w:r>
    </w:p>
  </w:endnote>
  <w:endnote w:type="continuationSeparator" w:id="0">
    <w:p w:rsidR="00FF7E25" w:rsidRDefault="00FF7E25" w:rsidP="0089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E25" w:rsidRDefault="00FF7E25" w:rsidP="00897A17">
      <w:r>
        <w:separator/>
      </w:r>
    </w:p>
  </w:footnote>
  <w:footnote w:type="continuationSeparator" w:id="0">
    <w:p w:rsidR="00FF7E25" w:rsidRDefault="00FF7E25" w:rsidP="00897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EE7"/>
    <w:rsid w:val="00060B09"/>
    <w:rsid w:val="000674D0"/>
    <w:rsid w:val="000C7E4B"/>
    <w:rsid w:val="0036579E"/>
    <w:rsid w:val="00381E5B"/>
    <w:rsid w:val="003A0810"/>
    <w:rsid w:val="00500CA4"/>
    <w:rsid w:val="006D46D9"/>
    <w:rsid w:val="00714DB3"/>
    <w:rsid w:val="00897A17"/>
    <w:rsid w:val="00BD2DF8"/>
    <w:rsid w:val="00BF2AB9"/>
    <w:rsid w:val="00DE50FF"/>
    <w:rsid w:val="00E53474"/>
    <w:rsid w:val="00F36445"/>
    <w:rsid w:val="00FA4EE7"/>
    <w:rsid w:val="00FF7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15F51C-C44F-4F89-833B-C755486A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7A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7A17"/>
    <w:rPr>
      <w:sz w:val="18"/>
      <w:szCs w:val="18"/>
    </w:rPr>
  </w:style>
  <w:style w:type="paragraph" w:styleId="a4">
    <w:name w:val="footer"/>
    <w:basedOn w:val="a"/>
    <w:link w:val="Char0"/>
    <w:uiPriority w:val="99"/>
    <w:unhideWhenUsed/>
    <w:rsid w:val="00897A17"/>
    <w:pPr>
      <w:tabs>
        <w:tab w:val="center" w:pos="4153"/>
        <w:tab w:val="right" w:pos="8306"/>
      </w:tabs>
      <w:snapToGrid w:val="0"/>
      <w:jc w:val="left"/>
    </w:pPr>
    <w:rPr>
      <w:sz w:val="18"/>
      <w:szCs w:val="18"/>
    </w:rPr>
  </w:style>
  <w:style w:type="character" w:customStyle="1" w:styleId="Char0">
    <w:name w:val="页脚 Char"/>
    <w:basedOn w:val="a0"/>
    <w:link w:val="a4"/>
    <w:uiPriority w:val="99"/>
    <w:rsid w:val="00897A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90</Pages>
  <Words>5111</Words>
  <Characters>29133</Characters>
  <Application>Microsoft Office Word</Application>
  <DocSecurity>0</DocSecurity>
  <Lines>242</Lines>
  <Paragraphs>68</Paragraphs>
  <ScaleCrop>false</ScaleCrop>
  <Company>Organization</Company>
  <LinksUpToDate>false</LinksUpToDate>
  <CharactersWithSpaces>34176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2024-09-21T08:35:00Z</dcterms:created>
  <dcterms:modified xsi:type="dcterms:W3CDTF">2024-09-21T08:40:00Z</dcterms:modified>
</cp:coreProperties>
</file>